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5789D" w14:textId="739521B6" w:rsidR="000A41B4" w:rsidRPr="00EC7B14" w:rsidRDefault="000A4BB1" w:rsidP="000A41B4">
      <w:pPr>
        <w:spacing w:after="0" w:line="240" w:lineRule="auto"/>
        <w:jc w:val="right"/>
        <w:rPr>
          <w:rFonts w:ascii="Times New Roman" w:eastAsia="Times New Roman" w:hAnsi="Times New Roman" w:cs="Times New Roman"/>
          <w:b/>
          <w:sz w:val="26"/>
          <w:szCs w:val="26"/>
          <w:lang w:val="uk-UA"/>
        </w:rPr>
      </w:pPr>
      <w:r w:rsidRPr="00EC7B14">
        <w:rPr>
          <w:rFonts w:ascii="Times New Roman" w:eastAsia="Times New Roman" w:hAnsi="Times New Roman" w:cs="Times New Roman"/>
          <w:b/>
          <w:sz w:val="26"/>
          <w:szCs w:val="26"/>
          <w:lang w:val="uk-UA"/>
        </w:rPr>
        <w:t xml:space="preserve">ПРОВАДЖЕННЯ </w:t>
      </w:r>
      <w:r w:rsidR="000744D7" w:rsidRPr="00EC7B14">
        <w:rPr>
          <w:rFonts w:ascii="Times New Roman" w:eastAsia="Times New Roman" w:hAnsi="Times New Roman" w:cs="Times New Roman"/>
          <w:b/>
          <w:sz w:val="26"/>
          <w:szCs w:val="26"/>
          <w:lang w:val="uk-UA"/>
        </w:rPr>
        <w:t>№</w:t>
      </w:r>
      <w:r w:rsidR="002E5CC1" w:rsidRPr="00EC7B14">
        <w:rPr>
          <w:rFonts w:ascii="Times New Roman" w:eastAsia="Times New Roman" w:hAnsi="Times New Roman" w:cs="Times New Roman"/>
          <w:b/>
          <w:sz w:val="26"/>
          <w:szCs w:val="26"/>
          <w:lang w:val="uk-UA"/>
        </w:rPr>
        <w:t>6</w:t>
      </w:r>
      <w:r w:rsidR="000744D7" w:rsidRPr="00EC7B14">
        <w:rPr>
          <w:rFonts w:ascii="Times New Roman" w:eastAsia="Times New Roman" w:hAnsi="Times New Roman" w:cs="Times New Roman"/>
          <w:b/>
          <w:sz w:val="26"/>
          <w:szCs w:val="26"/>
          <w:lang w:val="uk-UA"/>
        </w:rPr>
        <w:t>/5</w:t>
      </w:r>
      <w:r w:rsidR="002E5CC1" w:rsidRPr="00EC7B14">
        <w:rPr>
          <w:rFonts w:ascii="Times New Roman" w:eastAsia="Times New Roman" w:hAnsi="Times New Roman" w:cs="Times New Roman"/>
          <w:b/>
          <w:sz w:val="26"/>
          <w:szCs w:val="26"/>
          <w:lang w:val="uk-UA"/>
        </w:rPr>
        <w:t>2</w:t>
      </w:r>
    </w:p>
    <w:p w14:paraId="1EA250F2" w14:textId="77777777" w:rsidR="00902D3B" w:rsidRPr="00EC7B14" w:rsidRDefault="00902D3B" w:rsidP="000D53EC">
      <w:pPr>
        <w:spacing w:after="0" w:line="240" w:lineRule="auto"/>
        <w:rPr>
          <w:rFonts w:ascii="Times New Roman" w:eastAsia="Times New Roman" w:hAnsi="Times New Roman" w:cs="Times New Roman"/>
          <w:b/>
          <w:sz w:val="26"/>
          <w:szCs w:val="26"/>
          <w:highlight w:val="yellow"/>
          <w:lang w:val="uk-UA"/>
        </w:rPr>
      </w:pPr>
    </w:p>
    <w:p w14:paraId="6BA922EF" w14:textId="3776D2C1" w:rsidR="000A41B4" w:rsidRPr="00EC7B14" w:rsidRDefault="00837032" w:rsidP="000A41B4">
      <w:pPr>
        <w:spacing w:after="0" w:line="240" w:lineRule="auto"/>
        <w:jc w:val="center"/>
        <w:rPr>
          <w:rFonts w:ascii="Times New Roman" w:eastAsia="Times New Roman" w:hAnsi="Times New Roman" w:cs="Times New Roman"/>
          <w:b/>
          <w:sz w:val="26"/>
          <w:szCs w:val="26"/>
          <w:lang w:val="uk-UA"/>
        </w:rPr>
      </w:pPr>
      <w:r w:rsidRPr="00EC7B14">
        <w:rPr>
          <w:rFonts w:ascii="Times New Roman" w:eastAsia="Times New Roman" w:hAnsi="Times New Roman" w:cs="Times New Roman"/>
          <w:b/>
          <w:sz w:val="26"/>
          <w:szCs w:val="26"/>
          <w:lang w:val="uk-UA"/>
        </w:rPr>
        <w:t xml:space="preserve">РІШЕННЯ </w:t>
      </w:r>
      <w:r w:rsidR="003C7C74">
        <w:rPr>
          <w:rFonts w:ascii="Times New Roman" w:eastAsia="Times New Roman" w:hAnsi="Times New Roman" w:cs="Times New Roman"/>
          <w:b/>
          <w:sz w:val="26"/>
          <w:szCs w:val="26"/>
          <w:lang w:val="uk-UA"/>
        </w:rPr>
        <w:t>№37</w:t>
      </w:r>
    </w:p>
    <w:p w14:paraId="52AE196B" w14:textId="69F26CA7" w:rsidR="000A41B4" w:rsidRPr="00EC7B14" w:rsidRDefault="000A41B4" w:rsidP="000A41B4">
      <w:pPr>
        <w:spacing w:after="0" w:line="240" w:lineRule="auto"/>
        <w:jc w:val="center"/>
        <w:rPr>
          <w:rFonts w:ascii="Times New Roman" w:eastAsia="Times New Roman" w:hAnsi="Times New Roman" w:cs="Times New Roman"/>
          <w:b/>
          <w:sz w:val="26"/>
          <w:szCs w:val="26"/>
          <w:lang w:val="uk-UA"/>
        </w:rPr>
      </w:pPr>
      <w:r w:rsidRPr="00EC7B14">
        <w:rPr>
          <w:rFonts w:ascii="Times New Roman" w:eastAsia="Times New Roman" w:hAnsi="Times New Roman" w:cs="Times New Roman"/>
          <w:b/>
          <w:sz w:val="26"/>
          <w:szCs w:val="26"/>
          <w:lang w:val="uk-UA"/>
        </w:rPr>
        <w:t xml:space="preserve">ПРО </w:t>
      </w:r>
      <w:r w:rsidR="003C7C74">
        <w:rPr>
          <w:rFonts w:ascii="Times New Roman" w:eastAsia="Times New Roman" w:hAnsi="Times New Roman" w:cs="Times New Roman"/>
          <w:b/>
          <w:sz w:val="26"/>
          <w:szCs w:val="26"/>
          <w:lang w:val="uk-UA"/>
        </w:rPr>
        <w:t xml:space="preserve"> ЗАКРИТТЯ </w:t>
      </w:r>
      <w:r w:rsidRPr="00EC7B14">
        <w:rPr>
          <w:rFonts w:ascii="Times New Roman" w:eastAsia="Times New Roman" w:hAnsi="Times New Roman" w:cs="Times New Roman"/>
          <w:b/>
          <w:sz w:val="26"/>
          <w:szCs w:val="26"/>
          <w:lang w:val="uk-UA"/>
        </w:rPr>
        <w:t>ДИСЦИПЛІНАРНОЇ СПРАВИ</w:t>
      </w:r>
    </w:p>
    <w:p w14:paraId="7C11FB9A" w14:textId="77777777" w:rsidR="000A41B4" w:rsidRPr="00EC7B14" w:rsidRDefault="000A41B4" w:rsidP="000A41B4">
      <w:pPr>
        <w:spacing w:after="0" w:line="240" w:lineRule="auto"/>
        <w:jc w:val="center"/>
        <w:rPr>
          <w:rFonts w:ascii="Times New Roman" w:eastAsia="Times New Roman" w:hAnsi="Times New Roman" w:cs="Times New Roman"/>
          <w:b/>
          <w:lang w:val="uk-UA"/>
        </w:rPr>
      </w:pPr>
    </w:p>
    <w:p w14:paraId="58EE4C10" w14:textId="1EEB4589" w:rsidR="000A41B4" w:rsidRPr="00EC7B14" w:rsidRDefault="000744D7" w:rsidP="008D04B1">
      <w:pPr>
        <w:spacing w:after="0" w:line="240" w:lineRule="auto"/>
        <w:ind w:firstLine="567"/>
        <w:rPr>
          <w:rFonts w:ascii="Times New Roman" w:eastAsia="Times New Roman" w:hAnsi="Times New Roman" w:cs="Times New Roman"/>
          <w:b/>
          <w:lang w:val="uk-UA"/>
        </w:rPr>
      </w:pPr>
      <w:r w:rsidRPr="00EC7B14">
        <w:rPr>
          <w:rFonts w:ascii="Times New Roman" w:eastAsia="Times New Roman" w:hAnsi="Times New Roman" w:cs="Times New Roman"/>
          <w:lang w:val="uk-UA"/>
        </w:rPr>
        <w:t>15 лютого</w:t>
      </w:r>
      <w:r w:rsidR="000A41B4" w:rsidRPr="00EC7B14">
        <w:rPr>
          <w:rFonts w:ascii="Times New Roman" w:eastAsia="Times New Roman" w:hAnsi="Times New Roman" w:cs="Times New Roman"/>
          <w:lang w:val="uk-UA"/>
        </w:rPr>
        <w:t xml:space="preserve"> 202</w:t>
      </w:r>
      <w:r w:rsidRPr="00EC7B14">
        <w:rPr>
          <w:rFonts w:ascii="Times New Roman" w:eastAsia="Times New Roman" w:hAnsi="Times New Roman" w:cs="Times New Roman"/>
          <w:lang w:val="uk-UA"/>
        </w:rPr>
        <w:t>5</w:t>
      </w:r>
      <w:r w:rsidR="000A41B4" w:rsidRPr="00EC7B14">
        <w:rPr>
          <w:rFonts w:ascii="Times New Roman" w:eastAsia="Times New Roman" w:hAnsi="Times New Roman" w:cs="Times New Roman"/>
          <w:lang w:val="uk-UA"/>
        </w:rPr>
        <w:t xml:space="preserve"> року                                                                                            </w:t>
      </w:r>
      <w:r w:rsidR="008D04B1" w:rsidRPr="00EC7B14">
        <w:rPr>
          <w:rFonts w:ascii="Times New Roman" w:eastAsia="Times New Roman" w:hAnsi="Times New Roman" w:cs="Times New Roman"/>
          <w:lang w:val="uk-UA"/>
        </w:rPr>
        <w:t xml:space="preserve">             </w:t>
      </w:r>
      <w:r w:rsidR="000A41B4" w:rsidRPr="00EC7B14">
        <w:rPr>
          <w:rFonts w:ascii="Times New Roman" w:eastAsia="Times New Roman" w:hAnsi="Times New Roman" w:cs="Times New Roman"/>
          <w:lang w:val="uk-UA"/>
        </w:rPr>
        <w:t xml:space="preserve">      місто  Київ</w:t>
      </w:r>
    </w:p>
    <w:p w14:paraId="56A54FBE" w14:textId="77777777" w:rsidR="00902D3B" w:rsidRPr="00EC7B14" w:rsidRDefault="00902D3B" w:rsidP="002437A5">
      <w:pPr>
        <w:tabs>
          <w:tab w:val="left" w:pos="567"/>
        </w:tabs>
        <w:spacing w:after="0" w:line="240" w:lineRule="auto"/>
        <w:rPr>
          <w:rFonts w:ascii="Times New Roman" w:eastAsia="Times New Roman" w:hAnsi="Times New Roman" w:cs="Times New Roman"/>
          <w:b/>
          <w:lang w:val="uk-UA"/>
        </w:rPr>
      </w:pPr>
    </w:p>
    <w:p w14:paraId="2A954C71" w14:textId="5223FF19" w:rsidR="000A41B4" w:rsidRPr="00EC7B14" w:rsidRDefault="000A41B4" w:rsidP="00B63AA8">
      <w:pPr>
        <w:spacing w:after="0" w:line="240" w:lineRule="auto"/>
        <w:ind w:firstLine="567"/>
        <w:jc w:val="both"/>
        <w:rPr>
          <w:rFonts w:ascii="Times New Roman" w:eastAsia="Times New Roman" w:hAnsi="Times New Roman" w:cs="Times New Roman"/>
          <w:lang w:val="uk-UA"/>
        </w:rPr>
      </w:pPr>
      <w:r w:rsidRPr="00EC7B14">
        <w:rPr>
          <w:rFonts w:ascii="Times New Roman" w:eastAsia="Times New Roman" w:hAnsi="Times New Roman" w:cs="Times New Roman"/>
          <w:lang w:val="uk-UA"/>
        </w:rPr>
        <w:t>Кваліфікаційно-дисциплінарна комісія адвокатури Донецької області у складі Дисциплінарної палати: голови палати – Гавриш Ірини Іванівни, членів палати: Губенко Ольги Валеріївни, Ільющенка Юрія Анатолійовича, Конюшенко Ірини Данилівни, Лісової Дар’ї Олександрівни, Романець Вікторії Володимирівни, Скокіна Леоніда Леонідовича,</w:t>
      </w:r>
    </w:p>
    <w:p w14:paraId="720A9954" w14:textId="33C2F7EE" w:rsidR="00B63AA8" w:rsidRPr="00EC7B14" w:rsidRDefault="00237696" w:rsidP="007F0D0B">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розглянувши </w:t>
      </w:r>
      <w:r w:rsidR="00F24BF7" w:rsidRPr="00EC7B14">
        <w:rPr>
          <w:rFonts w:ascii="Times New Roman" w:hAnsi="Times New Roman" w:cs="Times New Roman"/>
          <w:lang w:val="uk-UA"/>
        </w:rPr>
        <w:t>в он</w:t>
      </w:r>
      <w:r w:rsidR="000A4BB1" w:rsidRPr="00EC7B14">
        <w:rPr>
          <w:rFonts w:ascii="Times New Roman" w:hAnsi="Times New Roman" w:cs="Times New Roman"/>
          <w:lang w:val="uk-UA"/>
        </w:rPr>
        <w:t xml:space="preserve">лайн </w:t>
      </w:r>
      <w:r w:rsidRPr="00EC7B14">
        <w:rPr>
          <w:rFonts w:ascii="Times New Roman" w:hAnsi="Times New Roman" w:cs="Times New Roman"/>
          <w:lang w:val="uk-UA"/>
        </w:rPr>
        <w:t xml:space="preserve">засіданні </w:t>
      </w:r>
      <w:r w:rsidR="007F0D0B" w:rsidRPr="00EC7B14">
        <w:rPr>
          <w:rFonts w:ascii="Times New Roman" w:hAnsi="Times New Roman" w:cs="Times New Roman"/>
          <w:lang w:val="uk-UA"/>
        </w:rPr>
        <w:t xml:space="preserve">дисциплінарну справу стосовно </w:t>
      </w:r>
      <w:r w:rsidR="002E5CC1" w:rsidRPr="00EC7B14">
        <w:rPr>
          <w:rFonts w:ascii="Times New Roman" w:hAnsi="Times New Roman" w:cs="Times New Roman"/>
          <w:lang w:val="uk-UA"/>
        </w:rPr>
        <w:t xml:space="preserve">адвоката </w:t>
      </w:r>
      <w:r w:rsidR="00055D63">
        <w:rPr>
          <w:rFonts w:ascii="Times New Roman" w:hAnsi="Times New Roman" w:cs="Times New Roman"/>
          <w:lang w:val="uk-UA"/>
        </w:rPr>
        <w:t>Особа_1</w:t>
      </w:r>
      <w:r w:rsidR="000744D7" w:rsidRPr="00EC7B14">
        <w:rPr>
          <w:rFonts w:ascii="Times New Roman" w:hAnsi="Times New Roman" w:cs="Times New Roman"/>
          <w:lang w:val="uk-UA"/>
        </w:rPr>
        <w:t xml:space="preserve">(свідоцтво про право на заняття адвокатською діяльністю </w:t>
      </w:r>
      <w:r w:rsidR="002E5CC1" w:rsidRPr="00EC7B14">
        <w:rPr>
          <w:rFonts w:ascii="Times New Roman" w:hAnsi="Times New Roman" w:cs="Times New Roman"/>
          <w:lang w:val="uk-UA"/>
        </w:rPr>
        <w:t>№</w:t>
      </w:r>
      <w:r w:rsidR="00055D63">
        <w:rPr>
          <w:rFonts w:ascii="Times New Roman" w:hAnsi="Times New Roman" w:cs="Times New Roman"/>
          <w:lang w:val="uk-UA"/>
        </w:rPr>
        <w:t>Інформація_1</w:t>
      </w:r>
      <w:r w:rsidR="000744D7" w:rsidRPr="00EC7B14">
        <w:rPr>
          <w:rFonts w:ascii="Times New Roman" w:hAnsi="Times New Roman" w:cs="Times New Roman"/>
          <w:lang w:val="uk-UA"/>
        </w:rPr>
        <w:t xml:space="preserve">, </w:t>
      </w:r>
      <w:r w:rsidR="008627D0" w:rsidRPr="00EC7B14">
        <w:rPr>
          <w:rFonts w:ascii="Times New Roman" w:hAnsi="Times New Roman" w:cs="Times New Roman"/>
          <w:lang w:val="uk-UA"/>
        </w:rPr>
        <w:t xml:space="preserve">порушену </w:t>
      </w:r>
      <w:r w:rsidR="007F0D0B" w:rsidRPr="00EC7B14">
        <w:rPr>
          <w:rFonts w:ascii="Times New Roman" w:hAnsi="Times New Roman" w:cs="Times New Roman"/>
          <w:lang w:val="uk-UA"/>
        </w:rPr>
        <w:t xml:space="preserve">за ознаками дисциплінарного проступку, передбаченого п.3 ч.2 ст.34 Закону України «Про адвокатуру та адвокатську діяльність» (а саме порушення ч.3 ст.11 , ч.1 ст.65 Правил адвокатської етики), заслухавши повідомлення члена дисциплінарної палати КДКА </w:t>
      </w:r>
      <w:r w:rsidR="007F0D0B" w:rsidRPr="00EC7B14">
        <w:rPr>
          <w:rFonts w:ascii="Times New Roman" w:eastAsia="Times New Roman" w:hAnsi="Times New Roman" w:cs="Times New Roman"/>
          <w:lang w:val="uk-UA"/>
        </w:rPr>
        <w:t xml:space="preserve">Донецької області </w:t>
      </w:r>
      <w:r w:rsidR="00055D63">
        <w:rPr>
          <w:rFonts w:ascii="Times New Roman" w:eastAsia="Times New Roman" w:hAnsi="Times New Roman" w:cs="Times New Roman"/>
          <w:lang w:val="uk-UA"/>
        </w:rPr>
        <w:t xml:space="preserve">Особа_2 </w:t>
      </w:r>
      <w:r w:rsidR="007F0D0B" w:rsidRPr="00EC7B14">
        <w:rPr>
          <w:rFonts w:ascii="Times New Roman" w:hAnsi="Times New Roman" w:cs="Times New Roman"/>
          <w:lang w:val="uk-UA"/>
        </w:rPr>
        <w:t>про результати перевірки</w:t>
      </w:r>
      <w:r w:rsidR="007F0D0B" w:rsidRPr="00EC7B14">
        <w:rPr>
          <w:rFonts w:ascii="Times New Roman" w:eastAsia="Times New Roman" w:hAnsi="Times New Roman" w:cs="Times New Roman"/>
          <w:lang w:val="uk-UA"/>
        </w:rPr>
        <w:t xml:space="preserve">,  – </w:t>
      </w:r>
      <w:r w:rsidR="007F0D0B" w:rsidRPr="00EC7B14">
        <w:rPr>
          <w:rFonts w:ascii="Times New Roman" w:hAnsi="Times New Roman" w:cs="Times New Roman"/>
          <w:lang w:val="uk-UA"/>
        </w:rPr>
        <w:t xml:space="preserve">  </w:t>
      </w:r>
    </w:p>
    <w:p w14:paraId="1EAB1C87" w14:textId="7007B07D" w:rsidR="000A41B4" w:rsidRPr="00EC7B14" w:rsidRDefault="000A41B4" w:rsidP="007F0D0B">
      <w:pPr>
        <w:spacing w:after="0" w:line="240" w:lineRule="auto"/>
        <w:jc w:val="center"/>
        <w:rPr>
          <w:rFonts w:ascii="Times New Roman" w:eastAsia="Times New Roman" w:hAnsi="Times New Roman" w:cs="Times New Roman"/>
          <w:b/>
          <w:lang w:val="uk-UA"/>
        </w:rPr>
      </w:pPr>
      <w:r w:rsidRPr="00EC7B14">
        <w:rPr>
          <w:rFonts w:ascii="Times New Roman" w:eastAsia="Times New Roman" w:hAnsi="Times New Roman" w:cs="Times New Roman"/>
          <w:b/>
          <w:lang w:val="uk-UA" w:eastAsia="ru-RU"/>
        </w:rPr>
        <w:t>ВСТАНОВИЛА:</w:t>
      </w:r>
    </w:p>
    <w:p w14:paraId="1B1395AE" w14:textId="4D84EA64" w:rsidR="002E5CC1" w:rsidRPr="00EC7B14" w:rsidRDefault="000A41B4" w:rsidP="002437A5">
      <w:pPr>
        <w:spacing w:after="0" w:line="240" w:lineRule="auto"/>
        <w:jc w:val="both"/>
        <w:rPr>
          <w:rFonts w:ascii="Times New Roman" w:eastAsia="Times New Roman" w:hAnsi="Times New Roman" w:cs="Times New Roman"/>
          <w:b/>
          <w:lang w:val="uk-UA"/>
        </w:rPr>
      </w:pPr>
      <w:r w:rsidRPr="00EC7B14">
        <w:rPr>
          <w:rFonts w:ascii="Times New Roman" w:eastAsia="Times New Roman" w:hAnsi="Times New Roman" w:cs="Times New Roman"/>
          <w:b/>
          <w:lang w:val="uk-UA"/>
        </w:rPr>
        <w:t>Процедура розгляду скарги</w:t>
      </w:r>
    </w:p>
    <w:p w14:paraId="0A4450E6" w14:textId="6E933C3C" w:rsidR="002E5CC1" w:rsidRPr="00EC7B14" w:rsidRDefault="002E5CC1" w:rsidP="002E5CC1">
      <w:pPr>
        <w:pStyle w:val="a7"/>
        <w:tabs>
          <w:tab w:val="left" w:pos="567"/>
        </w:tabs>
        <w:spacing w:after="0" w:line="240" w:lineRule="auto"/>
        <w:ind w:left="0" w:firstLine="567"/>
        <w:jc w:val="both"/>
        <w:rPr>
          <w:rFonts w:ascii="Times New Roman" w:eastAsia="Times New Roman" w:hAnsi="Times New Roman"/>
          <w:lang w:val="uk-UA"/>
        </w:rPr>
      </w:pPr>
      <w:r w:rsidRPr="00EC7B14">
        <w:rPr>
          <w:rFonts w:ascii="Times New Roman" w:hAnsi="Times New Roman"/>
          <w:lang w:val="uk-UA"/>
        </w:rPr>
        <w:t xml:space="preserve">  До КДКА  Донецької області надійшла скарга  Вищої школи адвокатури Національної асоціації адвокатів України (надалі – Скаржник) </w:t>
      </w:r>
      <w:r w:rsidRPr="00EC7B14">
        <w:rPr>
          <w:rFonts w:ascii="Times New Roman" w:eastAsia="Times New Roman" w:hAnsi="Times New Roman"/>
          <w:lang w:val="uk-UA"/>
        </w:rPr>
        <w:t xml:space="preserve">щодо притягнення до дисциплінарної відповідальності адвоката </w:t>
      </w:r>
      <w:r w:rsidR="00055D63">
        <w:rPr>
          <w:rFonts w:ascii="Times New Roman" w:eastAsia="Times New Roman" w:hAnsi="Times New Roman"/>
          <w:lang w:val="uk-UA"/>
        </w:rPr>
        <w:t>Особа_1.</w:t>
      </w:r>
    </w:p>
    <w:p w14:paraId="79E04405" w14:textId="6B455B3E" w:rsidR="002E5CC1" w:rsidRPr="00EC7B14" w:rsidRDefault="002E5CC1" w:rsidP="002E5CC1">
      <w:pPr>
        <w:pStyle w:val="a7"/>
        <w:tabs>
          <w:tab w:val="left" w:pos="567"/>
        </w:tabs>
        <w:spacing w:after="0" w:line="240" w:lineRule="auto"/>
        <w:ind w:left="0" w:firstLine="567"/>
        <w:jc w:val="both"/>
        <w:rPr>
          <w:rFonts w:ascii="Times New Roman" w:hAnsi="Times New Roman"/>
          <w:lang w:val="uk-UA"/>
        </w:rPr>
      </w:pPr>
      <w:r w:rsidRPr="00EC7B14">
        <w:rPr>
          <w:rFonts w:ascii="Times New Roman" w:hAnsi="Times New Roman"/>
          <w:lang w:val="uk-UA"/>
        </w:rPr>
        <w:t xml:space="preserve">04.10.2024 року Головою дисциплінарної палати КДКА Донецької області Гавриш І.І. проведення перевірки  обставин, зазначених у скарзі, доручено членкині дисциплінарної палати </w:t>
      </w:r>
      <w:r w:rsidR="00055D63">
        <w:rPr>
          <w:rFonts w:ascii="Times New Roman" w:hAnsi="Times New Roman"/>
          <w:lang w:val="uk-UA"/>
        </w:rPr>
        <w:t>Особа_2.</w:t>
      </w:r>
    </w:p>
    <w:p w14:paraId="2B9E6410" w14:textId="745E9349" w:rsidR="002E5CC1" w:rsidRPr="00EC7B14" w:rsidRDefault="002E5CC1" w:rsidP="002E5CC1">
      <w:pPr>
        <w:pStyle w:val="a7"/>
        <w:tabs>
          <w:tab w:val="left" w:pos="567"/>
        </w:tabs>
        <w:spacing w:after="0" w:line="240" w:lineRule="auto"/>
        <w:ind w:left="0" w:firstLine="567"/>
        <w:jc w:val="both"/>
        <w:rPr>
          <w:rFonts w:ascii="Times New Roman" w:hAnsi="Times New Roman"/>
          <w:lang w:val="uk-UA"/>
        </w:rPr>
      </w:pPr>
      <w:r w:rsidRPr="00EC7B14">
        <w:rPr>
          <w:rFonts w:ascii="Times New Roman" w:hAnsi="Times New Roman"/>
          <w:lang w:val="uk-UA"/>
        </w:rPr>
        <w:t xml:space="preserve">10.10.2024 (вих. №195) </w:t>
      </w:r>
      <w:r w:rsidRPr="00EC7B14">
        <w:rPr>
          <w:rFonts w:ascii="Times New Roman" w:eastAsia="Times New Roman" w:hAnsi="Times New Roman"/>
          <w:lang w:val="uk-UA"/>
        </w:rPr>
        <w:t xml:space="preserve">адвокату </w:t>
      </w:r>
      <w:r w:rsidR="00055D63">
        <w:rPr>
          <w:rFonts w:ascii="Times New Roman" w:eastAsia="Times New Roman" w:hAnsi="Times New Roman"/>
          <w:lang w:val="uk-UA"/>
        </w:rPr>
        <w:t>Особа_1</w:t>
      </w:r>
      <w:r w:rsidRPr="00EC7B14">
        <w:rPr>
          <w:rFonts w:ascii="Times New Roman" w:hAnsi="Times New Roman"/>
          <w:lang w:val="uk-UA"/>
        </w:rPr>
        <w:t xml:space="preserve"> членкинею дисциплінарної палати </w:t>
      </w:r>
      <w:r w:rsidR="00055D63">
        <w:rPr>
          <w:rFonts w:ascii="Times New Roman" w:hAnsi="Times New Roman"/>
          <w:lang w:val="uk-UA"/>
        </w:rPr>
        <w:t xml:space="preserve">Особа_2 </w:t>
      </w:r>
      <w:r w:rsidRPr="00EC7B14">
        <w:rPr>
          <w:rFonts w:ascii="Times New Roman" w:hAnsi="Times New Roman"/>
          <w:lang w:val="uk-UA"/>
        </w:rPr>
        <w:t>був надісланий лист-повідомлення щодо надходження скарги та необхідності надання пояснень щодо обставин, зазначених в скарзі. Одночасно надіслана копія скарги з додатками.</w:t>
      </w:r>
    </w:p>
    <w:p w14:paraId="7671712E" w14:textId="4E55BF16" w:rsidR="002E5CC1" w:rsidRPr="00EC7B14" w:rsidRDefault="002E5CC1" w:rsidP="002E5CC1">
      <w:pPr>
        <w:pStyle w:val="a7"/>
        <w:tabs>
          <w:tab w:val="left" w:pos="567"/>
        </w:tabs>
        <w:spacing w:after="0" w:line="240" w:lineRule="auto"/>
        <w:ind w:left="0" w:firstLine="567"/>
        <w:jc w:val="both"/>
        <w:rPr>
          <w:rFonts w:ascii="Times New Roman" w:eastAsia="Times New Roman" w:hAnsi="Times New Roman"/>
          <w:lang w:val="uk-UA"/>
        </w:rPr>
      </w:pPr>
      <w:r w:rsidRPr="00EC7B14">
        <w:rPr>
          <w:rFonts w:ascii="Times New Roman" w:hAnsi="Times New Roman"/>
          <w:lang w:val="uk-UA"/>
        </w:rPr>
        <w:t xml:space="preserve">28.10.2024 </w:t>
      </w:r>
      <w:r w:rsidRPr="00EC7B14">
        <w:rPr>
          <w:rFonts w:ascii="Times New Roman" w:eastAsia="Times New Roman" w:hAnsi="Times New Roman"/>
          <w:lang w:val="uk-UA"/>
        </w:rPr>
        <w:t xml:space="preserve">адвокат </w:t>
      </w:r>
      <w:r w:rsidR="00055D63">
        <w:rPr>
          <w:rFonts w:ascii="Times New Roman" w:eastAsia="Times New Roman" w:hAnsi="Times New Roman"/>
          <w:lang w:val="uk-UA"/>
        </w:rPr>
        <w:t>Особа_1</w:t>
      </w:r>
      <w:r w:rsidRPr="00EC7B14">
        <w:rPr>
          <w:rFonts w:ascii="Times New Roman" w:eastAsia="Times New Roman" w:hAnsi="Times New Roman"/>
          <w:lang w:val="uk-UA"/>
        </w:rPr>
        <w:t>.</w:t>
      </w:r>
      <w:r w:rsidRPr="00EC7B14">
        <w:rPr>
          <w:rFonts w:ascii="Times New Roman" w:hAnsi="Times New Roman"/>
          <w:lang w:val="uk-UA"/>
        </w:rPr>
        <w:t xml:space="preserve"> надіслав пояснення стосовно обставин, викладених у скарзі.</w:t>
      </w:r>
    </w:p>
    <w:p w14:paraId="790FFAD4" w14:textId="10A2F930" w:rsidR="002E5CC1" w:rsidRPr="00EC7B14" w:rsidRDefault="002E5CC1" w:rsidP="002E5CC1">
      <w:pPr>
        <w:pStyle w:val="a7"/>
        <w:tabs>
          <w:tab w:val="left" w:pos="567"/>
        </w:tabs>
        <w:spacing w:after="0" w:line="240" w:lineRule="auto"/>
        <w:ind w:left="0" w:firstLine="567"/>
        <w:jc w:val="both"/>
        <w:rPr>
          <w:rFonts w:ascii="Times New Roman" w:eastAsia="Times New Roman" w:hAnsi="Times New Roman"/>
          <w:lang w:val="uk-UA"/>
        </w:rPr>
      </w:pPr>
      <w:r w:rsidRPr="00EC7B14">
        <w:rPr>
          <w:rFonts w:ascii="Times New Roman" w:hAnsi="Times New Roman"/>
          <w:lang w:val="uk-UA"/>
        </w:rPr>
        <w:t xml:space="preserve">11.12.2024 членкинею дисциплінарної палати КДКА Донецької області </w:t>
      </w:r>
      <w:r w:rsidR="00055D63">
        <w:rPr>
          <w:rFonts w:ascii="Times New Roman" w:hAnsi="Times New Roman"/>
          <w:lang w:val="uk-UA"/>
        </w:rPr>
        <w:t xml:space="preserve">Особа_2 </w:t>
      </w:r>
      <w:r w:rsidRPr="00EC7B14">
        <w:rPr>
          <w:rFonts w:ascii="Times New Roman" w:hAnsi="Times New Roman"/>
          <w:lang w:val="uk-UA"/>
        </w:rPr>
        <w:t xml:space="preserve">складено довідку за результатами перевірки відомостей, викладених у скарзі Вищої школи адвокатури Національної асоціації адвокатів України щодо дій </w:t>
      </w:r>
      <w:r w:rsidRPr="00EC7B14">
        <w:rPr>
          <w:rFonts w:ascii="Times New Roman" w:eastAsia="Times New Roman" w:hAnsi="Times New Roman"/>
          <w:lang w:val="uk-UA"/>
        </w:rPr>
        <w:t xml:space="preserve">адвоката </w:t>
      </w:r>
      <w:r w:rsidR="00055D63">
        <w:rPr>
          <w:rFonts w:ascii="Times New Roman" w:eastAsia="Times New Roman" w:hAnsi="Times New Roman"/>
          <w:lang w:val="uk-UA"/>
        </w:rPr>
        <w:t>Особа_1</w:t>
      </w:r>
      <w:r w:rsidRPr="00EC7B14">
        <w:rPr>
          <w:rFonts w:ascii="Times New Roman" w:eastAsia="Times New Roman" w:hAnsi="Times New Roman"/>
          <w:lang w:val="uk-UA"/>
        </w:rPr>
        <w:t>, та подано на розгляд дисциплінарної палати КДКА Донецької області скаргу про дисциплінарний проступок адвоката, довідку та всі матеріали перевірки.</w:t>
      </w:r>
    </w:p>
    <w:p w14:paraId="62238BBA" w14:textId="6138FED9" w:rsidR="007B51D7" w:rsidRPr="00EC7B14" w:rsidRDefault="000744D7" w:rsidP="002437A5">
      <w:pPr>
        <w:spacing w:after="0" w:line="240" w:lineRule="auto"/>
        <w:ind w:firstLine="567"/>
        <w:jc w:val="both"/>
        <w:rPr>
          <w:rFonts w:ascii="Times New Roman" w:hAnsi="Times New Roman" w:cs="Times New Roman"/>
          <w:lang w:val="uk-UA"/>
        </w:rPr>
      </w:pPr>
      <w:r w:rsidRPr="00EC7B14">
        <w:rPr>
          <w:rFonts w:ascii="Times New Roman" w:hAnsi="Times New Roman" w:cs="Times New Roman"/>
          <w:iCs/>
          <w:lang w:val="uk-UA"/>
        </w:rPr>
        <w:t>18</w:t>
      </w:r>
      <w:r w:rsidR="007B51D7" w:rsidRPr="00EC7B14">
        <w:rPr>
          <w:rFonts w:ascii="Times New Roman" w:hAnsi="Times New Roman" w:cs="Times New Roman"/>
          <w:iCs/>
          <w:lang w:val="uk-UA"/>
        </w:rPr>
        <w:t>.</w:t>
      </w:r>
      <w:r w:rsidRPr="00EC7B14">
        <w:rPr>
          <w:rFonts w:ascii="Times New Roman" w:hAnsi="Times New Roman" w:cs="Times New Roman"/>
          <w:iCs/>
          <w:lang w:val="uk-UA"/>
        </w:rPr>
        <w:t>01</w:t>
      </w:r>
      <w:r w:rsidR="007B51D7" w:rsidRPr="00EC7B14">
        <w:rPr>
          <w:rFonts w:ascii="Times New Roman" w:hAnsi="Times New Roman" w:cs="Times New Roman"/>
          <w:iCs/>
          <w:lang w:val="uk-UA"/>
        </w:rPr>
        <w:t>.202</w:t>
      </w:r>
      <w:r w:rsidRPr="00EC7B14">
        <w:rPr>
          <w:rFonts w:ascii="Times New Roman" w:hAnsi="Times New Roman" w:cs="Times New Roman"/>
          <w:iCs/>
          <w:lang w:val="uk-UA"/>
        </w:rPr>
        <w:t>5</w:t>
      </w:r>
      <w:r w:rsidR="007B51D7" w:rsidRPr="00EC7B14">
        <w:rPr>
          <w:rFonts w:ascii="Times New Roman" w:eastAsia="Times New Roman" w:hAnsi="Times New Roman" w:cs="Times New Roman"/>
          <w:lang w:val="uk-UA"/>
        </w:rPr>
        <w:t xml:space="preserve"> д</w:t>
      </w:r>
      <w:r w:rsidR="007B51D7" w:rsidRPr="00EC7B14">
        <w:rPr>
          <w:rFonts w:ascii="Times New Roman" w:hAnsi="Times New Roman" w:cs="Times New Roman"/>
          <w:lang w:val="uk-UA"/>
        </w:rPr>
        <w:t>исциплінарною палатою КДКА Донецької області за результатами розгляду скарги Вищої школи адвокатури Національної асоціації адвокатів України прийнято рішення №</w:t>
      </w:r>
      <w:r w:rsidR="002E5CC1" w:rsidRPr="00EC7B14">
        <w:rPr>
          <w:rFonts w:ascii="Times New Roman" w:hAnsi="Times New Roman" w:cs="Times New Roman"/>
          <w:lang w:val="uk-UA"/>
        </w:rPr>
        <w:t>5</w:t>
      </w:r>
      <w:r w:rsidR="007B51D7" w:rsidRPr="00EC7B14">
        <w:rPr>
          <w:rFonts w:ascii="Times New Roman" w:hAnsi="Times New Roman" w:cs="Times New Roman"/>
          <w:lang w:val="uk-UA"/>
        </w:rPr>
        <w:t xml:space="preserve"> про порушення  </w:t>
      </w:r>
      <w:r w:rsidR="007B51D7" w:rsidRPr="00EC7B14">
        <w:rPr>
          <w:rFonts w:ascii="Times New Roman" w:eastAsia="Times New Roman" w:hAnsi="Times New Roman" w:cs="Times New Roman"/>
          <w:lang w:val="uk-UA" w:eastAsia="ru-RU"/>
        </w:rPr>
        <w:t xml:space="preserve">дисциплінарної справи відносно </w:t>
      </w:r>
      <w:r w:rsidR="007B51D7" w:rsidRPr="00EC7B14">
        <w:rPr>
          <w:rFonts w:ascii="Times New Roman" w:hAnsi="Times New Roman" w:cs="Times New Roman"/>
          <w:lang w:val="uk-UA"/>
        </w:rPr>
        <w:t>адвокат</w:t>
      </w:r>
      <w:r w:rsidRPr="00EC7B14">
        <w:rPr>
          <w:rFonts w:ascii="Times New Roman" w:hAnsi="Times New Roman" w:cs="Times New Roman"/>
          <w:lang w:val="uk-UA"/>
        </w:rPr>
        <w:t>а</w:t>
      </w:r>
      <w:r w:rsidR="007B51D7" w:rsidRPr="00EC7B14">
        <w:rPr>
          <w:rFonts w:ascii="Times New Roman" w:hAnsi="Times New Roman" w:cs="Times New Roman"/>
          <w:lang w:val="uk-UA"/>
        </w:rPr>
        <w:t xml:space="preserve"> </w:t>
      </w:r>
      <w:r w:rsidR="00055D63">
        <w:rPr>
          <w:rFonts w:ascii="Times New Roman" w:eastAsia="Times New Roman" w:hAnsi="Times New Roman" w:cs="Times New Roman"/>
          <w:lang w:val="uk-UA"/>
        </w:rPr>
        <w:t>Особа_1</w:t>
      </w:r>
      <w:r w:rsidR="007B51D7" w:rsidRPr="00EC7B14">
        <w:rPr>
          <w:rFonts w:ascii="Times New Roman" w:hAnsi="Times New Roman" w:cs="Times New Roman"/>
          <w:lang w:val="uk-UA"/>
        </w:rPr>
        <w:t>.</w:t>
      </w:r>
    </w:p>
    <w:p w14:paraId="391C65F0" w14:textId="48C4F63D" w:rsidR="008627D0" w:rsidRPr="00EC7B14" w:rsidRDefault="000744D7" w:rsidP="007B51D7">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EC7B14">
        <w:rPr>
          <w:rFonts w:ascii="Times New Roman" w:eastAsia="Calibri" w:hAnsi="Times New Roman" w:cs="Times New Roman"/>
          <w:iCs/>
          <w:lang w:val="uk-UA"/>
        </w:rPr>
        <w:t>20</w:t>
      </w:r>
      <w:r w:rsidR="007F0D0B" w:rsidRPr="00EC7B14">
        <w:rPr>
          <w:rFonts w:ascii="Times New Roman" w:eastAsia="Calibri" w:hAnsi="Times New Roman" w:cs="Times New Roman"/>
          <w:iCs/>
          <w:lang w:val="uk-UA"/>
        </w:rPr>
        <w:t>.</w:t>
      </w:r>
      <w:r w:rsidRPr="00EC7B14">
        <w:rPr>
          <w:rFonts w:ascii="Times New Roman" w:eastAsia="Calibri" w:hAnsi="Times New Roman" w:cs="Times New Roman"/>
          <w:iCs/>
          <w:lang w:val="uk-UA"/>
        </w:rPr>
        <w:t>01</w:t>
      </w:r>
      <w:r w:rsidR="007F0D0B" w:rsidRPr="00EC7B14">
        <w:rPr>
          <w:rFonts w:ascii="Times New Roman" w:eastAsia="Calibri" w:hAnsi="Times New Roman" w:cs="Times New Roman"/>
          <w:iCs/>
          <w:lang w:val="uk-UA"/>
        </w:rPr>
        <w:t>.202</w:t>
      </w:r>
      <w:r w:rsidRPr="00EC7B14">
        <w:rPr>
          <w:rFonts w:ascii="Times New Roman" w:eastAsia="Calibri" w:hAnsi="Times New Roman" w:cs="Times New Roman"/>
          <w:iCs/>
          <w:lang w:val="uk-UA"/>
        </w:rPr>
        <w:t>5</w:t>
      </w:r>
      <w:r w:rsidR="007F0D0B" w:rsidRPr="00EC7B14">
        <w:rPr>
          <w:rFonts w:ascii="Times New Roman" w:eastAsia="Times New Roman" w:hAnsi="Times New Roman" w:cs="Times New Roman"/>
          <w:lang w:val="uk-UA"/>
        </w:rPr>
        <w:t xml:space="preserve"> </w:t>
      </w:r>
      <w:r w:rsidR="008627D0" w:rsidRPr="00EC7B14">
        <w:rPr>
          <w:rFonts w:ascii="Times New Roman" w:hAnsi="Times New Roman" w:cs="Times New Roman"/>
          <w:lang w:val="uk-UA"/>
        </w:rPr>
        <w:t>Сторонам</w:t>
      </w:r>
      <w:r w:rsidR="008627D0" w:rsidRPr="00EC7B14">
        <w:rPr>
          <w:rFonts w:ascii="Times New Roman" w:eastAsia="Times New Roman" w:hAnsi="Times New Roman" w:cs="Times New Roman"/>
          <w:lang w:val="uk-UA"/>
        </w:rPr>
        <w:t xml:space="preserve"> надіслана копія рішення про порушення дисциплінарної справи та </w:t>
      </w:r>
      <w:r w:rsidR="007F0D0B" w:rsidRPr="00EC7B14">
        <w:rPr>
          <w:rFonts w:ascii="Times New Roman" w:eastAsia="Times New Roman" w:hAnsi="Times New Roman" w:cs="Times New Roman"/>
          <w:lang w:val="uk-UA"/>
        </w:rPr>
        <w:t>повідомлено, що розгляд дисциплінарної справи №</w:t>
      </w:r>
      <w:r w:rsidR="002E5CC1" w:rsidRPr="00EC7B14">
        <w:rPr>
          <w:rFonts w:ascii="Times New Roman" w:eastAsia="Times New Roman" w:hAnsi="Times New Roman" w:cs="Times New Roman"/>
          <w:lang w:val="uk-UA"/>
        </w:rPr>
        <w:t>6</w:t>
      </w:r>
      <w:r w:rsidRPr="00EC7B14">
        <w:rPr>
          <w:rFonts w:ascii="Times New Roman" w:eastAsia="Times New Roman" w:hAnsi="Times New Roman" w:cs="Times New Roman"/>
          <w:lang w:val="uk-UA"/>
        </w:rPr>
        <w:t>/5</w:t>
      </w:r>
      <w:r w:rsidR="002E5CC1" w:rsidRPr="00EC7B14">
        <w:rPr>
          <w:rFonts w:ascii="Times New Roman" w:eastAsia="Times New Roman" w:hAnsi="Times New Roman" w:cs="Times New Roman"/>
          <w:lang w:val="uk-UA"/>
        </w:rPr>
        <w:t>2</w:t>
      </w:r>
      <w:r w:rsidR="007F0D0B" w:rsidRPr="00EC7B14">
        <w:rPr>
          <w:rFonts w:ascii="Times New Roman" w:eastAsia="Times New Roman" w:hAnsi="Times New Roman" w:cs="Times New Roman"/>
          <w:lang w:val="uk-UA"/>
        </w:rPr>
        <w:t xml:space="preserve"> призначено до розгляду </w:t>
      </w:r>
      <w:r w:rsidR="007F0D0B" w:rsidRPr="00EC7B14">
        <w:rPr>
          <w:rFonts w:ascii="Times New Roman" w:hAnsi="Times New Roman" w:cs="Times New Roman"/>
          <w:lang w:val="uk-UA" w:eastAsia="ru-RU"/>
        </w:rPr>
        <w:t xml:space="preserve">на </w:t>
      </w:r>
      <w:r w:rsidRPr="00EC7B14">
        <w:rPr>
          <w:rFonts w:ascii="Times New Roman" w:hAnsi="Times New Roman" w:cs="Times New Roman"/>
          <w:lang w:val="uk-UA" w:eastAsia="ru-RU"/>
        </w:rPr>
        <w:t>15</w:t>
      </w:r>
      <w:r w:rsidR="007F0D0B" w:rsidRPr="00EC7B14">
        <w:rPr>
          <w:rFonts w:ascii="Times New Roman" w:hAnsi="Times New Roman" w:cs="Times New Roman"/>
          <w:lang w:val="uk-UA" w:eastAsia="ru-RU"/>
        </w:rPr>
        <w:t>.</w:t>
      </w:r>
      <w:r w:rsidRPr="00EC7B14">
        <w:rPr>
          <w:rFonts w:ascii="Times New Roman" w:hAnsi="Times New Roman" w:cs="Times New Roman"/>
          <w:lang w:val="uk-UA" w:eastAsia="ru-RU"/>
        </w:rPr>
        <w:t>0</w:t>
      </w:r>
      <w:r w:rsidR="007F0D0B" w:rsidRPr="00EC7B14">
        <w:rPr>
          <w:rFonts w:ascii="Times New Roman" w:hAnsi="Times New Roman" w:cs="Times New Roman"/>
          <w:lang w:val="uk-UA" w:eastAsia="ru-RU"/>
        </w:rPr>
        <w:t>2.202</w:t>
      </w:r>
      <w:r w:rsidRPr="00EC7B14">
        <w:rPr>
          <w:rFonts w:ascii="Times New Roman" w:hAnsi="Times New Roman" w:cs="Times New Roman"/>
          <w:lang w:val="uk-UA" w:eastAsia="ru-RU"/>
        </w:rPr>
        <w:t>5</w:t>
      </w:r>
      <w:r w:rsidR="007F0D0B" w:rsidRPr="00EC7B14">
        <w:rPr>
          <w:rFonts w:ascii="Times New Roman" w:hAnsi="Times New Roman" w:cs="Times New Roman"/>
          <w:lang w:val="uk-UA" w:eastAsia="ru-RU"/>
        </w:rPr>
        <w:t xml:space="preserve">, засідання відбудеться </w:t>
      </w:r>
      <w:r w:rsidRPr="00EC7B14">
        <w:rPr>
          <w:rFonts w:ascii="Times New Roman" w:hAnsi="Times New Roman" w:cs="Times New Roman"/>
          <w:lang w:val="uk-UA" w:eastAsia="ru-RU"/>
        </w:rPr>
        <w:t xml:space="preserve">дистанційно </w:t>
      </w:r>
      <w:r w:rsidR="007F0D0B" w:rsidRPr="00EC7B14">
        <w:rPr>
          <w:rFonts w:ascii="Times New Roman" w:hAnsi="Times New Roman" w:cs="Times New Roman"/>
          <w:lang w:val="uk-UA" w:eastAsia="ru-RU"/>
        </w:rPr>
        <w:t xml:space="preserve">в </w:t>
      </w:r>
      <w:r w:rsidR="007F0D0B" w:rsidRPr="00EC7B14">
        <w:rPr>
          <w:rFonts w:ascii="Times New Roman" w:eastAsia="Times New Roman" w:hAnsi="Times New Roman" w:cs="Times New Roman"/>
          <w:lang w:val="uk-UA" w:eastAsia="ru-RU"/>
        </w:rPr>
        <w:t>режимі відеоконференції.</w:t>
      </w:r>
    </w:p>
    <w:p w14:paraId="53EF2DF7" w14:textId="5F6EB3D9" w:rsidR="008627D0" w:rsidRPr="00EC7B14" w:rsidRDefault="008627D0" w:rsidP="008627D0">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eastAsia="ru-RU"/>
        </w:rPr>
      </w:pPr>
      <w:r w:rsidRPr="00EC7B14">
        <w:rPr>
          <w:rFonts w:ascii="Times New Roman" w:eastAsia="Times New Roman" w:hAnsi="Times New Roman" w:cs="Times New Roman"/>
          <w:lang w:val="uk-UA" w:eastAsia="ru-RU"/>
        </w:rPr>
        <w:t>Сторонами не надано заяв щодо участі у засіданні в режимі відеоконференції.</w:t>
      </w:r>
    </w:p>
    <w:p w14:paraId="77CEA668" w14:textId="707D78D3" w:rsidR="00237696" w:rsidRPr="00EC7B14" w:rsidRDefault="007F0D0B" w:rsidP="008627D0">
      <w:pPr>
        <w:pBdr>
          <w:top w:val="nil"/>
          <w:left w:val="nil"/>
          <w:bottom w:val="nil"/>
          <w:right w:val="nil"/>
          <w:between w:val="nil"/>
        </w:pBdr>
        <w:tabs>
          <w:tab w:val="left" w:pos="0"/>
        </w:tabs>
        <w:spacing w:after="0" w:line="240" w:lineRule="auto"/>
        <w:ind w:firstLine="567"/>
        <w:jc w:val="both"/>
        <w:rPr>
          <w:rFonts w:ascii="Times New Roman" w:eastAsia="Times New Roman" w:hAnsi="Times New Roman" w:cs="Times New Roman"/>
          <w:lang w:val="uk-UA"/>
        </w:rPr>
      </w:pPr>
      <w:r w:rsidRPr="00EC7B14">
        <w:rPr>
          <w:rFonts w:ascii="Times New Roman" w:eastAsia="Times New Roman" w:hAnsi="Times New Roman" w:cs="Times New Roman"/>
          <w:lang w:val="uk-UA" w:eastAsia="ru-RU"/>
        </w:rPr>
        <w:t xml:space="preserve">  </w:t>
      </w:r>
    </w:p>
    <w:p w14:paraId="0D039FAF" w14:textId="52E50970" w:rsidR="004C75C9" w:rsidRPr="00EC7B14" w:rsidRDefault="00237696" w:rsidP="00FB058E">
      <w:pPr>
        <w:spacing w:after="0"/>
        <w:jc w:val="both"/>
        <w:rPr>
          <w:rFonts w:ascii="Times New Roman" w:hAnsi="Times New Roman" w:cs="Times New Roman"/>
          <w:b/>
          <w:lang w:val="uk-UA"/>
        </w:rPr>
      </w:pPr>
      <w:r w:rsidRPr="00EC7B14">
        <w:rPr>
          <w:rFonts w:ascii="Times New Roman" w:hAnsi="Times New Roman" w:cs="Times New Roman"/>
          <w:b/>
          <w:lang w:val="uk-UA"/>
        </w:rPr>
        <w:t>Виклад позицій та доводів учасників дисциплінарного провадження</w:t>
      </w:r>
    </w:p>
    <w:p w14:paraId="5A14FF01" w14:textId="77777777" w:rsidR="000744D7" w:rsidRPr="00EC7B14" w:rsidRDefault="000744D7" w:rsidP="000744D7">
      <w:pPr>
        <w:spacing w:after="0" w:line="240" w:lineRule="auto"/>
        <w:ind w:firstLine="709"/>
        <w:jc w:val="both"/>
        <w:rPr>
          <w:rFonts w:ascii="Times New Roman" w:hAnsi="Times New Roman" w:cs="Times New Roman"/>
          <w:b/>
          <w:lang w:val="uk-UA"/>
        </w:rPr>
      </w:pPr>
      <w:r w:rsidRPr="00EC7B14">
        <w:rPr>
          <w:rFonts w:ascii="Times New Roman" w:hAnsi="Times New Roman" w:cs="Times New Roman"/>
          <w:lang w:val="uk-UA"/>
        </w:rPr>
        <w:t xml:space="preserve">У скарзі </w:t>
      </w:r>
      <w:r w:rsidRPr="00EC7B14">
        <w:rPr>
          <w:rFonts w:ascii="Times New Roman" w:hAnsi="Times New Roman" w:cs="Times New Roman"/>
          <w:lang w:val="uk-UA" w:eastAsia="uk-UA" w:bidi="uk-UA"/>
        </w:rPr>
        <w:t xml:space="preserve">директора Вищої школи адвокатури Національної асоціації адвокатів України  зазначається, що згідно з ст. 21 Закону України «Про адвокатуру та адвокатську діяльність» (надалі – Закон) під час здійснення адвокатської діяльності адвокат зобов’язаний, серед іншого, дотримуватись </w:t>
      </w:r>
      <w:r w:rsidRPr="00EC7B14">
        <w:rPr>
          <w:rFonts w:ascii="Times New Roman" w:hAnsi="Times New Roman" w:cs="Times New Roman"/>
          <w:lang w:val="uk-UA" w:eastAsia="uk-UA" w:bidi="uk-UA"/>
        </w:rPr>
        <w:lastRenderedPageBreak/>
        <w:t>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14:paraId="72879FFA"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14:paraId="5811391F"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НААУ забезпечує високий професійний рівень адвокатів України. 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 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14:paraId="27C94B7B"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 xml:space="preserve">Розділ </w:t>
      </w:r>
      <w:r w:rsidRPr="00EC7B14">
        <w:rPr>
          <w:rFonts w:ascii="Times New Roman" w:hAnsi="Times New Roman"/>
          <w:lang w:val="en-GB" w:eastAsia="uk-UA" w:bidi="uk-UA"/>
        </w:rPr>
        <w:t>II</w:t>
      </w:r>
      <w:r w:rsidRPr="00EC7B14">
        <w:rPr>
          <w:rFonts w:ascii="Times New Roman" w:hAnsi="Times New Roman"/>
          <w:lang w:eastAsia="uk-UA" w:bidi="uk-UA"/>
        </w:rPr>
        <w:t xml:space="preserve"> Порядку підвищення кваліфікації адвокатів України (надалі – Порядок)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14:paraId="706172C4"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w:t>
      </w:r>
    </w:p>
    <w:p w14:paraId="657CB52C"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14:paraId="7C3F4F71" w14:textId="77777777" w:rsidR="000744D7" w:rsidRPr="00EC7B14" w:rsidRDefault="000744D7" w:rsidP="000744D7">
      <w:pPr>
        <w:pStyle w:val="1"/>
        <w:ind w:firstLine="567"/>
        <w:jc w:val="both"/>
        <w:rPr>
          <w:rFonts w:ascii="Times New Roman" w:hAnsi="Times New Roman"/>
          <w:lang w:eastAsia="uk-UA" w:bidi="uk-UA"/>
        </w:rPr>
      </w:pPr>
      <w:r w:rsidRPr="00EC7B14">
        <w:rPr>
          <w:rFonts w:ascii="Times New Roman" w:hAnsi="Times New Roman"/>
          <w:lang w:eastAsia="uk-UA" w:bidi="uk-UA"/>
        </w:rPr>
        <w:t>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35B9C055" w14:textId="573E5245" w:rsidR="002E5CC1" w:rsidRPr="00EC7B14" w:rsidRDefault="002E5CC1" w:rsidP="002E5CC1">
      <w:pPr>
        <w:pStyle w:val="a7"/>
        <w:tabs>
          <w:tab w:val="left" w:pos="567"/>
        </w:tabs>
        <w:spacing w:after="0" w:line="240" w:lineRule="auto"/>
        <w:ind w:left="0" w:firstLine="567"/>
        <w:jc w:val="both"/>
        <w:rPr>
          <w:rFonts w:ascii="Times New Roman" w:hAnsi="Times New Roman"/>
          <w:lang w:val="uk-UA" w:eastAsia="uk-UA" w:bidi="uk-UA"/>
        </w:rPr>
      </w:pPr>
      <w:r w:rsidRPr="00EC7B14">
        <w:rPr>
          <w:rFonts w:ascii="Times New Roman" w:hAnsi="Times New Roman"/>
          <w:lang w:val="uk-UA" w:eastAsia="uk-UA" w:bidi="uk-UA"/>
        </w:rPr>
        <w:t xml:space="preserve">Проте відповідно до відомостей з ЄРАУ та ВША НААУ, відсутня інформація про виконання </w:t>
      </w:r>
      <w:r w:rsidRPr="00EC7B14">
        <w:rPr>
          <w:rFonts w:ascii="Times New Roman" w:eastAsia="Times New Roman" w:hAnsi="Times New Roman"/>
          <w:lang w:val="uk-UA"/>
        </w:rPr>
        <w:t xml:space="preserve">адвокатом </w:t>
      </w:r>
      <w:r w:rsidR="00055D63">
        <w:rPr>
          <w:rFonts w:ascii="Times New Roman" w:eastAsia="Times New Roman" w:hAnsi="Times New Roman"/>
          <w:lang w:val="uk-UA"/>
        </w:rPr>
        <w:t>Особа_1</w:t>
      </w:r>
      <w:r w:rsidRPr="00EC7B14">
        <w:rPr>
          <w:rFonts w:ascii="Times New Roman" w:hAnsi="Times New Roman"/>
          <w:lang w:val="uk-UA" w:eastAsia="uk-UA" w:bidi="uk-UA"/>
        </w:rPr>
        <w:t xml:space="preserve"> вимог з підвищення кваліфікації.</w:t>
      </w:r>
    </w:p>
    <w:p w14:paraId="32145479"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Порушення або недотримання вищезазначених вимог є підставою для притягнення адвоката до дисциплінарної відповідальності (п. 1, 4, 5 ч.1 ст.21, ч. 1,3 ст.57 Закону).</w:t>
      </w:r>
    </w:p>
    <w:p w14:paraId="50F96665"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Відповідно до ст.65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w:t>
      </w:r>
    </w:p>
    <w:p w14:paraId="0ADA12A0"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ч.3 ст.11, ст.65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6B09471C"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5DF9E5D8"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Приписами ст.34 Закону визначено, що підставою для притягнення адвоката до дисциплінарної відповідальності є вчинення ним дисциплінарного проступку.</w:t>
      </w:r>
    </w:p>
    <w:p w14:paraId="56F3863B"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Зокрема, до дисциплінарних проступків адвоката відносять: порушення Правил адвокатської етики (п.3 ч.2 ст.34 Закону); невиконання рішень органів адвокатського самоврядування (п.6 ч.2 ст.34 Закону).</w:t>
      </w:r>
    </w:p>
    <w:p w14:paraId="57715B73" w14:textId="217C506D" w:rsidR="002E5CC1" w:rsidRPr="00EC7B14" w:rsidRDefault="002E5CC1" w:rsidP="002E5CC1">
      <w:pPr>
        <w:pStyle w:val="a7"/>
        <w:tabs>
          <w:tab w:val="left" w:pos="567"/>
        </w:tabs>
        <w:spacing w:after="0" w:line="240" w:lineRule="auto"/>
        <w:ind w:left="0" w:firstLine="567"/>
        <w:jc w:val="both"/>
        <w:rPr>
          <w:rFonts w:ascii="Times New Roman" w:eastAsia="Times New Roman" w:hAnsi="Times New Roman"/>
          <w:lang w:val="uk-UA"/>
        </w:rPr>
      </w:pPr>
      <w:r w:rsidRPr="00EC7B14">
        <w:rPr>
          <w:rFonts w:ascii="Times New Roman" w:hAnsi="Times New Roman"/>
          <w:lang w:val="uk-UA" w:eastAsia="uk-UA" w:bidi="uk-UA"/>
        </w:rPr>
        <w:t xml:space="preserve">Скаржник вважає, що вищезазначене свідчить про наявність в діях </w:t>
      </w:r>
      <w:r w:rsidRPr="00EC7B14">
        <w:rPr>
          <w:rFonts w:ascii="Times New Roman" w:eastAsia="Times New Roman" w:hAnsi="Times New Roman"/>
          <w:lang w:val="uk-UA"/>
        </w:rPr>
        <w:t xml:space="preserve">адвоката </w:t>
      </w:r>
      <w:r w:rsidR="00055D63">
        <w:rPr>
          <w:rFonts w:ascii="Times New Roman" w:eastAsia="Times New Roman" w:hAnsi="Times New Roman"/>
          <w:lang w:val="uk-UA"/>
        </w:rPr>
        <w:t>Особа_1</w:t>
      </w:r>
      <w:r w:rsidRPr="00EC7B14">
        <w:rPr>
          <w:rFonts w:ascii="Times New Roman" w:eastAsia="Times New Roman" w:hAnsi="Times New Roman"/>
          <w:lang w:val="uk-UA"/>
        </w:rPr>
        <w:t>.</w:t>
      </w:r>
      <w:r w:rsidRPr="00EC7B14">
        <w:rPr>
          <w:rFonts w:ascii="Times New Roman" w:hAnsi="Times New Roman"/>
          <w:lang w:val="uk-UA"/>
        </w:rPr>
        <w:t xml:space="preserve"> </w:t>
      </w:r>
      <w:r w:rsidRPr="00EC7B14">
        <w:rPr>
          <w:rFonts w:ascii="Times New Roman" w:hAnsi="Times New Roman"/>
          <w:lang w:val="uk-UA" w:eastAsia="uk-UA" w:bidi="uk-UA"/>
        </w:rPr>
        <w:t>дисциплінарного проступку, а саме: невиконання професійного обов’язку, передбаченого ст. 21 Закону щодо підвищення професійного рівня; порушення абз.3 ст.11, абз.1 ст.65 Правил адвокатської етики.</w:t>
      </w:r>
    </w:p>
    <w:p w14:paraId="32CE38B3"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Також Скаржник додатково звернув увагу на те, що 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14:paraId="2C61F06A"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t>Така позиція підтримується Верховним Судом і в подальших рішеннях, зокрема у постанові від 23.05.2018 у справі № 490/8624/15-а, постанові від 25.03.2020 у справі №175/3995/17-ц.</w:t>
      </w:r>
    </w:p>
    <w:p w14:paraId="4450CDA0" w14:textId="77777777" w:rsidR="002E5CC1" w:rsidRPr="00EC7B14" w:rsidRDefault="002E5CC1" w:rsidP="002E5CC1">
      <w:pPr>
        <w:pStyle w:val="1"/>
        <w:ind w:firstLine="567"/>
        <w:jc w:val="both"/>
        <w:rPr>
          <w:rFonts w:ascii="Times New Roman" w:hAnsi="Times New Roman"/>
          <w:lang w:eastAsia="uk-UA" w:bidi="uk-UA"/>
        </w:rPr>
      </w:pPr>
      <w:r w:rsidRPr="00EC7B14">
        <w:rPr>
          <w:rFonts w:ascii="Times New Roman" w:hAnsi="Times New Roman"/>
          <w:lang w:eastAsia="uk-UA" w:bidi="uk-UA"/>
        </w:rPr>
        <w:lastRenderedPageBreak/>
        <w:t>У постанові Верховного Суду від 09.08.2019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14:paraId="6AED5906" w14:textId="77777777" w:rsidR="002E5CC1" w:rsidRPr="00EC7B14" w:rsidRDefault="002E5CC1" w:rsidP="002E5CC1">
      <w:pPr>
        <w:spacing w:after="0" w:line="240" w:lineRule="auto"/>
        <w:ind w:firstLine="567"/>
        <w:jc w:val="both"/>
        <w:rPr>
          <w:rFonts w:ascii="Times New Roman" w:hAnsi="Times New Roman" w:cs="Times New Roman"/>
          <w:lang w:val="uk-UA" w:eastAsia="uk-UA" w:bidi="uk-UA"/>
        </w:rPr>
      </w:pPr>
      <w:r w:rsidRPr="00EC7B14">
        <w:rPr>
          <w:rFonts w:ascii="Times New Roman" w:hAnsi="Times New Roman" w:cs="Times New Roman"/>
          <w:lang w:val="uk-UA" w:eastAsia="uk-UA" w:bidi="uk-UA"/>
        </w:rPr>
        <w:t>Скаржник впевнений, що вищевказаний дисциплінарний проступок є триваючим.</w:t>
      </w:r>
    </w:p>
    <w:p w14:paraId="1589EE48" w14:textId="0CE704E0" w:rsidR="002E5CC1"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b/>
          <w:bCs/>
          <w:lang w:val="uk-UA"/>
        </w:rPr>
        <w:t>Скаржник просить</w:t>
      </w:r>
      <w:r w:rsidRPr="00EC7B14">
        <w:rPr>
          <w:rFonts w:ascii="Times New Roman" w:hAnsi="Times New Roman" w:cs="Times New Roman"/>
          <w:lang w:val="uk-UA"/>
        </w:rPr>
        <w:t xml:space="preserve"> притягнути адвоката </w:t>
      </w:r>
      <w:r w:rsidR="00055D63">
        <w:rPr>
          <w:rFonts w:ascii="Times New Roman" w:eastAsia="Times New Roman" w:hAnsi="Times New Roman" w:cs="Times New Roman"/>
          <w:lang w:val="uk-UA"/>
        </w:rPr>
        <w:t>Особа_1</w:t>
      </w:r>
      <w:r w:rsidRPr="00EC7B14">
        <w:rPr>
          <w:rFonts w:ascii="Times New Roman" w:hAnsi="Times New Roman" w:cs="Times New Roman"/>
          <w:lang w:val="uk-UA"/>
        </w:rPr>
        <w:t xml:space="preserve"> до дисциплінарної відповідальності. </w:t>
      </w:r>
    </w:p>
    <w:p w14:paraId="678704F0" w14:textId="15B2B6C1" w:rsidR="002E5CC1"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b/>
          <w:bCs/>
          <w:lang w:val="uk-UA"/>
        </w:rPr>
        <w:t xml:space="preserve">Адвокат </w:t>
      </w:r>
      <w:r w:rsidR="00055D63">
        <w:rPr>
          <w:rFonts w:ascii="Times New Roman" w:hAnsi="Times New Roman" w:cs="Times New Roman"/>
          <w:b/>
          <w:bCs/>
          <w:lang w:val="uk-UA"/>
        </w:rPr>
        <w:t>Особа_1</w:t>
      </w:r>
      <w:r w:rsidRPr="00EC7B14">
        <w:rPr>
          <w:rFonts w:ascii="Times New Roman" w:hAnsi="Times New Roman" w:cs="Times New Roman"/>
          <w:lang w:val="uk-UA"/>
        </w:rPr>
        <w:t xml:space="preserve">, будучи належним чином повідомленим про надходження скарги про притягнення його до дисциплінарної відповідальності, </w:t>
      </w:r>
      <w:r w:rsidRPr="00EC7B14">
        <w:rPr>
          <w:rFonts w:ascii="Times New Roman" w:hAnsi="Times New Roman" w:cs="Times New Roman"/>
          <w:b/>
          <w:bCs/>
          <w:lang w:val="uk-UA"/>
        </w:rPr>
        <w:t>надав пояснення</w:t>
      </w:r>
      <w:r w:rsidRPr="00EC7B14">
        <w:rPr>
          <w:rFonts w:ascii="Times New Roman" w:hAnsi="Times New Roman" w:cs="Times New Roman"/>
          <w:lang w:val="uk-UA"/>
        </w:rPr>
        <w:t xml:space="preserve">, в яких погодився  з тим, що за вказаний період  дійсно не здійснював у необхідному обсязі підвищення кваліфікації. </w:t>
      </w:r>
    </w:p>
    <w:p w14:paraId="41D561A6" w14:textId="534D35CE" w:rsidR="002E5CC1"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Проте адвокат </w:t>
      </w:r>
      <w:r w:rsidR="00055D63">
        <w:rPr>
          <w:rFonts w:ascii="Times New Roman" w:hAnsi="Times New Roman" w:cs="Times New Roman"/>
          <w:lang w:val="uk-UA"/>
        </w:rPr>
        <w:t>Особа_1</w:t>
      </w:r>
      <w:r w:rsidRPr="00EC7B14">
        <w:rPr>
          <w:rFonts w:ascii="Times New Roman" w:hAnsi="Times New Roman" w:cs="Times New Roman"/>
          <w:lang w:val="uk-UA"/>
        </w:rPr>
        <w:t>. послався на</w:t>
      </w:r>
      <w:r w:rsidRPr="00EC7B14">
        <w:rPr>
          <w:rFonts w:ascii="Times New Roman" w:hAnsi="Times New Roman" w:cs="Times New Roman"/>
          <w:b/>
          <w:bCs/>
          <w:lang w:val="uk-UA"/>
        </w:rPr>
        <w:t xml:space="preserve"> </w:t>
      </w:r>
      <w:r w:rsidRPr="00EC7B14">
        <w:rPr>
          <w:rFonts w:ascii="Times New Roman" w:hAnsi="Times New Roman" w:cs="Times New Roman"/>
          <w:lang w:val="uk-UA"/>
        </w:rPr>
        <w:t xml:space="preserve"> ст.35 Закону України «Про адвокатуру та адвокатську діяльність» (згідно якої адвокат може бути притягнутий до дисциплінарної відповідальності протягом року з дня вчинення дисциплінарного проступку) та акцентував, що його триваюче дисциплінарне порушення було перерване у 2022 році (згідно Рішення РАУ №30 від 16.03.2022, Рішення РАУ №88 від 11-12 серпня 2023) і, відповідно, почало тривати з 01.01.2023. </w:t>
      </w:r>
    </w:p>
    <w:p w14:paraId="676312E4" w14:textId="0419D87E" w:rsidR="002E5CC1"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Отже, адвокат </w:t>
      </w:r>
      <w:r w:rsidR="00055D63">
        <w:rPr>
          <w:rFonts w:ascii="Times New Roman" w:hAnsi="Times New Roman" w:cs="Times New Roman"/>
          <w:lang w:val="uk-UA"/>
        </w:rPr>
        <w:t>Особа_1</w:t>
      </w:r>
      <w:r w:rsidRPr="00EC7B14">
        <w:rPr>
          <w:rFonts w:ascii="Times New Roman" w:hAnsi="Times New Roman" w:cs="Times New Roman"/>
          <w:lang w:val="uk-UA"/>
        </w:rPr>
        <w:t xml:space="preserve"> переконаний, що його неможливо притягнути до дисциплінарної  відповідальності за 2019, 2020, 2021 та 2022 роки, оскільки спливли строки притягнення до дисциплінарної відповідальності, які передбачені ст.35 Закону України «Про адвокатуру та адвокатську діяльність».</w:t>
      </w:r>
    </w:p>
    <w:p w14:paraId="6342EE98" w14:textId="1973266C" w:rsidR="00095F4F"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Адвокат просив повідомити його про відкриття дисциплінарної справи та долучити до матеріалів дисциплінарної справи його пояснення.</w:t>
      </w:r>
    </w:p>
    <w:p w14:paraId="033DE729" w14:textId="77777777" w:rsidR="002E5CC1" w:rsidRPr="00EC7B14" w:rsidRDefault="002E5CC1" w:rsidP="002E5CC1">
      <w:pPr>
        <w:pStyle w:val="a7"/>
        <w:tabs>
          <w:tab w:val="left" w:pos="567"/>
        </w:tabs>
        <w:spacing w:after="0" w:line="240" w:lineRule="auto"/>
        <w:ind w:left="0"/>
        <w:jc w:val="both"/>
        <w:rPr>
          <w:rFonts w:ascii="Times New Roman" w:hAnsi="Times New Roman"/>
          <w:b/>
          <w:highlight w:val="green"/>
          <w:lang w:val="uk-UA"/>
        </w:rPr>
      </w:pPr>
    </w:p>
    <w:p w14:paraId="16ABE7AA" w14:textId="7F20D970" w:rsidR="002E5CC1" w:rsidRPr="00EC7B14" w:rsidRDefault="00237696" w:rsidP="002437A5">
      <w:pPr>
        <w:pStyle w:val="a7"/>
        <w:tabs>
          <w:tab w:val="left" w:pos="567"/>
        </w:tabs>
        <w:spacing w:after="0" w:line="240" w:lineRule="auto"/>
        <w:ind w:left="0"/>
        <w:jc w:val="both"/>
        <w:rPr>
          <w:rFonts w:ascii="Times New Roman" w:hAnsi="Times New Roman"/>
          <w:b/>
          <w:lang w:val="uk-UA"/>
        </w:rPr>
      </w:pPr>
      <w:r w:rsidRPr="00EC7B14">
        <w:rPr>
          <w:rFonts w:ascii="Times New Roman" w:hAnsi="Times New Roman"/>
          <w:b/>
          <w:lang w:val="uk-UA"/>
        </w:rPr>
        <w:t>Виклад встановлених обставин</w:t>
      </w:r>
    </w:p>
    <w:p w14:paraId="4F68A629" w14:textId="4B75315C" w:rsidR="002E5CC1" w:rsidRPr="00EC7B14" w:rsidRDefault="002E5CC1" w:rsidP="002E5CC1">
      <w:pPr>
        <w:pStyle w:val="a7"/>
        <w:tabs>
          <w:tab w:val="left" w:pos="567"/>
        </w:tabs>
        <w:spacing w:after="0" w:line="240" w:lineRule="auto"/>
        <w:ind w:left="0" w:firstLine="567"/>
        <w:contextualSpacing w:val="0"/>
        <w:jc w:val="both"/>
        <w:rPr>
          <w:rFonts w:ascii="Times New Roman" w:eastAsia="Times New Roman" w:hAnsi="Times New Roman"/>
          <w:lang w:val="uk-UA"/>
        </w:rPr>
      </w:pPr>
      <w:r w:rsidRPr="00EC7B14">
        <w:rPr>
          <w:rFonts w:ascii="Times New Roman" w:hAnsi="Times New Roman"/>
          <w:lang w:val="uk-UA"/>
        </w:rPr>
        <w:t xml:space="preserve">Згідно даних Єдиного реєстру адвокатів України: адвокат </w:t>
      </w:r>
      <w:r w:rsidR="00055D63">
        <w:rPr>
          <w:rFonts w:ascii="Times New Roman" w:hAnsi="Times New Roman"/>
          <w:lang w:val="uk-UA"/>
        </w:rPr>
        <w:t>Особа_1</w:t>
      </w:r>
      <w:r w:rsidRPr="00EC7B14">
        <w:rPr>
          <w:rFonts w:ascii="Times New Roman" w:hAnsi="Times New Roman"/>
          <w:lang w:val="uk-UA"/>
        </w:rPr>
        <w:t xml:space="preserve">обліковується у Раді адвокатів Донецької області, має </w:t>
      </w:r>
      <w:r w:rsidRPr="00EC7B14">
        <w:rPr>
          <w:rFonts w:ascii="Times New Roman" w:eastAsia="Times New Roman" w:hAnsi="Times New Roman"/>
          <w:lang w:val="uk-UA"/>
        </w:rPr>
        <w:t xml:space="preserve">свідоцтво про право на заняття адвокатською діяльністю  </w:t>
      </w:r>
      <w:r w:rsidRPr="00EC7B14">
        <w:rPr>
          <w:rFonts w:ascii="Times New Roman" w:hAnsi="Times New Roman"/>
          <w:lang w:val="uk-UA"/>
        </w:rPr>
        <w:t>№</w:t>
      </w:r>
      <w:r w:rsidR="00055D63">
        <w:rPr>
          <w:rFonts w:ascii="Times New Roman" w:hAnsi="Times New Roman"/>
          <w:lang w:val="uk-UA"/>
        </w:rPr>
        <w:t>Інформація_1.</w:t>
      </w:r>
    </w:p>
    <w:p w14:paraId="7CBB4756" w14:textId="3B96A6F8" w:rsidR="002E5CC1" w:rsidRPr="00EC7B14" w:rsidRDefault="002E5CC1" w:rsidP="002E5CC1">
      <w:pPr>
        <w:spacing w:after="0" w:line="240" w:lineRule="auto"/>
        <w:ind w:firstLine="567"/>
        <w:jc w:val="both"/>
        <w:rPr>
          <w:rFonts w:ascii="Times New Roman" w:eastAsia="Times New Roman" w:hAnsi="Times New Roman" w:cs="Times New Roman"/>
          <w:lang w:val="uk-UA"/>
        </w:rPr>
      </w:pPr>
      <w:r w:rsidRPr="00EC7B14">
        <w:rPr>
          <w:rFonts w:ascii="Times New Roman" w:eastAsia="Times New Roman" w:hAnsi="Times New Roman" w:cs="Times New Roman"/>
          <w:lang w:val="uk-UA"/>
        </w:rPr>
        <w:t xml:space="preserve">Адреса  основного робочого місця, зазначена в ЄРАУ: </w:t>
      </w:r>
      <w:r w:rsidR="00055D63">
        <w:rPr>
          <w:rFonts w:ascii="Times New Roman" w:eastAsia="Times New Roman" w:hAnsi="Times New Roman" w:cs="Times New Roman"/>
          <w:lang w:val="uk-UA"/>
        </w:rPr>
        <w:t>Інформація_2.</w:t>
      </w:r>
    </w:p>
    <w:p w14:paraId="37ACA348" w14:textId="1D904A38" w:rsidR="002E5CC1" w:rsidRPr="00EC7B14" w:rsidRDefault="002E5CC1" w:rsidP="002E5CC1">
      <w:pPr>
        <w:pStyle w:val="a7"/>
        <w:tabs>
          <w:tab w:val="left" w:pos="567"/>
        </w:tabs>
        <w:spacing w:after="0" w:line="240" w:lineRule="auto"/>
        <w:ind w:left="0"/>
        <w:contextualSpacing w:val="0"/>
        <w:jc w:val="both"/>
        <w:rPr>
          <w:rFonts w:ascii="Times New Roman" w:hAnsi="Times New Roman"/>
          <w:lang w:val="uk-UA"/>
        </w:rPr>
      </w:pPr>
      <w:r w:rsidRPr="00EC7B14">
        <w:rPr>
          <w:rFonts w:ascii="Times New Roman" w:eastAsia="Times New Roman" w:hAnsi="Times New Roman"/>
          <w:lang w:val="uk-UA"/>
        </w:rPr>
        <w:tab/>
      </w:r>
      <w:r w:rsidRPr="00EC7B14">
        <w:rPr>
          <w:rFonts w:ascii="Times New Roman" w:hAnsi="Times New Roman"/>
          <w:lang w:val="uk-UA"/>
        </w:rPr>
        <w:t xml:space="preserve">Відповідно до скріншоту інформації з сайту ВША НААУ, який додано Скаржником до скарги, адвокатом </w:t>
      </w:r>
      <w:r w:rsidR="003C7C74">
        <w:rPr>
          <w:rFonts w:ascii="Times New Roman" w:hAnsi="Times New Roman"/>
          <w:lang w:val="uk-UA"/>
        </w:rPr>
        <w:t xml:space="preserve"> </w:t>
      </w:r>
      <w:r w:rsidR="00055D63">
        <w:rPr>
          <w:rFonts w:ascii="Times New Roman" w:hAnsi="Times New Roman"/>
          <w:lang w:val="uk-UA"/>
        </w:rPr>
        <w:t>Особа_1</w:t>
      </w:r>
      <w:r w:rsidR="003C7C74">
        <w:rPr>
          <w:rFonts w:ascii="Times New Roman" w:hAnsi="Times New Roman"/>
          <w:lang w:val="uk-UA"/>
        </w:rPr>
        <w:t xml:space="preserve"> </w:t>
      </w:r>
      <w:r w:rsidRPr="00EC7B14">
        <w:rPr>
          <w:rFonts w:ascii="Times New Roman" w:hAnsi="Times New Roman"/>
          <w:lang w:val="uk-UA"/>
        </w:rPr>
        <w:t>не виконано обов’язок щодо підвищення кваліфікації за 2019 – 2023 роки.</w:t>
      </w:r>
    </w:p>
    <w:p w14:paraId="7500D081" w14:textId="437BFCD1" w:rsidR="002E5CC1" w:rsidRPr="00EC7B14" w:rsidRDefault="002E5CC1" w:rsidP="002E5CC1">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У поясненнях адвокат </w:t>
      </w:r>
      <w:r w:rsidR="00055D63">
        <w:rPr>
          <w:rFonts w:ascii="Times New Roman" w:hAnsi="Times New Roman" w:cs="Times New Roman"/>
          <w:lang w:val="uk-UA"/>
        </w:rPr>
        <w:t>Особа_1</w:t>
      </w:r>
      <w:r w:rsidRPr="00EC7B14">
        <w:rPr>
          <w:rFonts w:ascii="Times New Roman" w:hAnsi="Times New Roman" w:cs="Times New Roman"/>
          <w:lang w:val="uk-UA"/>
        </w:rPr>
        <w:t xml:space="preserve"> зазначив, що ним підвищення кваліфікації не пройдено, проте це порушення триває з 01.01.2023, а за 2019-2022 роки – спливли строки притягнення до дисциплінарної відповідальності.  </w:t>
      </w:r>
    </w:p>
    <w:p w14:paraId="3B4BCC6A" w14:textId="069EB9CB" w:rsidR="002E5CC1" w:rsidRPr="00EC7B14" w:rsidRDefault="002E5CC1" w:rsidP="002E5CC1">
      <w:pPr>
        <w:pStyle w:val="Default"/>
        <w:ind w:firstLine="567"/>
        <w:jc w:val="both"/>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lang w:val="uk-UA"/>
        </w:rPr>
        <w:t xml:space="preserve">У матеріалах перевірки на підтвердження виконання вимог щодо підвищення адвокатом </w:t>
      </w:r>
      <w:r w:rsidR="00055D63">
        <w:rPr>
          <w:rFonts w:ascii="Times New Roman" w:hAnsi="Times New Roman" w:cs="Times New Roman"/>
          <w:color w:val="auto"/>
          <w:sz w:val="22"/>
          <w:szCs w:val="22"/>
          <w:lang w:val="uk-UA"/>
        </w:rPr>
        <w:t>Особа_1</w:t>
      </w:r>
      <w:r w:rsidRPr="00EC7B14">
        <w:rPr>
          <w:rFonts w:ascii="Times New Roman" w:hAnsi="Times New Roman" w:cs="Times New Roman"/>
          <w:color w:val="auto"/>
          <w:sz w:val="22"/>
          <w:szCs w:val="22"/>
          <w:lang w:val="uk-UA"/>
        </w:rPr>
        <w:t xml:space="preserve">  своєї кваліфікації та у відповідності до Порядку підвищення кваліфікації адвокатів України </w:t>
      </w:r>
      <w:r w:rsidRPr="00EC7B14">
        <w:rPr>
          <w:rFonts w:ascii="Times New Roman" w:hAnsi="Times New Roman" w:cs="Times New Roman"/>
          <w:color w:val="auto"/>
          <w:sz w:val="22"/>
          <w:szCs w:val="22"/>
          <w:shd w:val="clear" w:color="auto" w:fill="FFFFFF"/>
          <w:lang w:val="uk-UA"/>
        </w:rPr>
        <w:t>електронний сертифікат про підвищення кваліфікації (який направляється на електронну адресу адвоката з відповідним внесенням НААУ такої інформації до ЄРАУ) за 2019-2023 роки – відсутній.</w:t>
      </w:r>
    </w:p>
    <w:p w14:paraId="70F56B49" w14:textId="124A4863" w:rsidR="008627D0" w:rsidRPr="00EC7B14" w:rsidRDefault="008627D0" w:rsidP="002E5CC1">
      <w:pPr>
        <w:pStyle w:val="a7"/>
        <w:tabs>
          <w:tab w:val="left" w:pos="567"/>
        </w:tabs>
        <w:spacing w:after="0" w:line="240" w:lineRule="auto"/>
        <w:ind w:left="0" w:firstLine="567"/>
        <w:contextualSpacing w:val="0"/>
        <w:jc w:val="both"/>
        <w:rPr>
          <w:rFonts w:ascii="Times New Roman" w:hAnsi="Times New Roman"/>
          <w:shd w:val="clear" w:color="auto" w:fill="FFFFFF"/>
          <w:lang w:val="uk-UA"/>
        </w:rPr>
      </w:pPr>
      <w:r w:rsidRPr="00EC7B14">
        <w:rPr>
          <w:rFonts w:ascii="Times New Roman" w:hAnsi="Times New Roman"/>
          <w:shd w:val="clear" w:color="auto" w:fill="FFFFFF"/>
          <w:lang w:val="uk-UA"/>
        </w:rPr>
        <w:t xml:space="preserve">Адвокатська діяльність </w:t>
      </w:r>
      <w:r w:rsidRPr="00EC7B14">
        <w:rPr>
          <w:rFonts w:ascii="Times New Roman" w:hAnsi="Times New Roman"/>
          <w:lang w:val="uk-UA"/>
        </w:rPr>
        <w:t>адвокат</w:t>
      </w:r>
      <w:r w:rsidR="000744D7" w:rsidRPr="00EC7B14">
        <w:rPr>
          <w:rFonts w:ascii="Times New Roman" w:hAnsi="Times New Roman"/>
          <w:lang w:val="uk-UA"/>
        </w:rPr>
        <w:t>ом</w:t>
      </w:r>
      <w:r w:rsidRPr="00EC7B14">
        <w:rPr>
          <w:rFonts w:ascii="Times New Roman" w:hAnsi="Times New Roman"/>
          <w:lang w:val="uk-UA"/>
        </w:rPr>
        <w:t xml:space="preserve"> </w:t>
      </w:r>
      <w:r w:rsidR="00055D63">
        <w:rPr>
          <w:rFonts w:ascii="Times New Roman" w:hAnsi="Times New Roman"/>
          <w:lang w:val="uk-UA"/>
        </w:rPr>
        <w:t>Особа_1</w:t>
      </w:r>
      <w:r w:rsidR="002E5CC1" w:rsidRPr="00EC7B14">
        <w:rPr>
          <w:rFonts w:ascii="Times New Roman" w:hAnsi="Times New Roman"/>
          <w:lang w:val="uk-UA"/>
        </w:rPr>
        <w:t xml:space="preserve"> </w:t>
      </w:r>
      <w:r w:rsidRPr="00EC7B14">
        <w:rPr>
          <w:rFonts w:ascii="Times New Roman" w:hAnsi="Times New Roman"/>
          <w:shd w:val="clear" w:color="auto" w:fill="FFFFFF"/>
          <w:lang w:val="uk-UA"/>
        </w:rPr>
        <w:t>не зупинялася.</w:t>
      </w:r>
    </w:p>
    <w:p w14:paraId="5F7BD2F0" w14:textId="35A2C695" w:rsidR="008627D0" w:rsidRPr="00EC7B14" w:rsidRDefault="008627D0" w:rsidP="008627D0">
      <w:pPr>
        <w:pStyle w:val="Default"/>
        <w:ind w:firstLine="567"/>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shd w:val="clear" w:color="auto" w:fill="FFFFFF"/>
          <w:lang w:val="uk-UA"/>
        </w:rPr>
        <w:t>Раніше адвокат до дисциплінарної відповідальності не притягува</w:t>
      </w:r>
      <w:r w:rsidR="000744D7" w:rsidRPr="00EC7B14">
        <w:rPr>
          <w:rFonts w:ascii="Times New Roman" w:hAnsi="Times New Roman" w:cs="Times New Roman"/>
          <w:color w:val="auto"/>
          <w:sz w:val="22"/>
          <w:szCs w:val="22"/>
          <w:shd w:val="clear" w:color="auto" w:fill="FFFFFF"/>
          <w:lang w:val="uk-UA"/>
        </w:rPr>
        <w:t>вся</w:t>
      </w:r>
      <w:r w:rsidRPr="00EC7B14">
        <w:rPr>
          <w:rFonts w:ascii="Times New Roman" w:hAnsi="Times New Roman" w:cs="Times New Roman"/>
          <w:color w:val="auto"/>
          <w:sz w:val="22"/>
          <w:szCs w:val="22"/>
          <w:shd w:val="clear" w:color="auto" w:fill="FFFFFF"/>
          <w:lang w:val="uk-UA"/>
        </w:rPr>
        <w:t>.</w:t>
      </w:r>
    </w:p>
    <w:p w14:paraId="3160C675" w14:textId="77777777" w:rsidR="00FF0E10" w:rsidRPr="00EC7B14" w:rsidRDefault="00FF0E10" w:rsidP="002437A5">
      <w:pPr>
        <w:spacing w:after="0"/>
        <w:jc w:val="both"/>
        <w:rPr>
          <w:rFonts w:ascii="Times New Roman" w:hAnsi="Times New Roman" w:cs="Times New Roman"/>
          <w:b/>
          <w:highlight w:val="green"/>
          <w:lang w:val="uk-UA"/>
        </w:rPr>
      </w:pPr>
    </w:p>
    <w:p w14:paraId="1CCAB6CC" w14:textId="2A429919" w:rsidR="00327215" w:rsidRPr="00EC7B14" w:rsidRDefault="00237696" w:rsidP="002437A5">
      <w:pPr>
        <w:spacing w:after="0"/>
        <w:jc w:val="both"/>
        <w:rPr>
          <w:rFonts w:ascii="Times New Roman" w:hAnsi="Times New Roman" w:cs="Times New Roman"/>
          <w:b/>
          <w:lang w:val="uk-UA"/>
        </w:rPr>
      </w:pPr>
      <w:r w:rsidRPr="00EC7B14">
        <w:rPr>
          <w:rFonts w:ascii="Times New Roman" w:hAnsi="Times New Roman" w:cs="Times New Roman"/>
          <w:b/>
          <w:lang w:val="uk-UA"/>
        </w:rPr>
        <w:t>Нормативно-правові акти, які підлягають застосуванню</w:t>
      </w:r>
    </w:p>
    <w:p w14:paraId="02C38C26" w14:textId="7C6BC4DA" w:rsidR="00B63AA8" w:rsidRPr="00EC7B14" w:rsidRDefault="00B63AA8" w:rsidP="00DB61DF">
      <w:pPr>
        <w:pStyle w:val="rvps2"/>
        <w:shd w:val="clear" w:color="auto" w:fill="FFFFFF"/>
        <w:spacing w:before="0" w:beforeAutospacing="0" w:after="0" w:afterAutospacing="0"/>
        <w:ind w:firstLine="567"/>
        <w:jc w:val="both"/>
        <w:rPr>
          <w:sz w:val="22"/>
          <w:szCs w:val="22"/>
          <w:lang w:val="uk-UA"/>
        </w:rPr>
      </w:pPr>
      <w:r w:rsidRPr="00EC7B14">
        <w:rPr>
          <w:sz w:val="22"/>
          <w:szCs w:val="22"/>
          <w:lang w:val="uk-UA"/>
        </w:rPr>
        <w:t>Пунктом 4 ч.1 ст.21 Закону України «Про адвокатуру та адвокатську діяльність» зазначено, що під час здійснення адвокатської діяльності адвокат зобов’язаний підвищувати свій професійний рівень.</w:t>
      </w:r>
    </w:p>
    <w:p w14:paraId="22E443D5" w14:textId="77777777" w:rsidR="00B63AA8" w:rsidRPr="00EC7B14"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EC7B14">
        <w:rPr>
          <w:rFonts w:ascii="Times New Roman" w:hAnsi="Times New Roman"/>
          <w:lang w:val="uk-UA"/>
        </w:rPr>
        <w:t>Рішенням Ради адвокатів №111 від 21.09.2019 затверджено Порядок підвищення кваліфікації адвокатів України, який передбачав проходження адвокатами підвищення кваліфікації до липня 2021 року.</w:t>
      </w:r>
    </w:p>
    <w:p w14:paraId="2A0AF46F" w14:textId="4D6BDA01" w:rsidR="00B63AA8" w:rsidRPr="00EC7B14"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EC7B14">
        <w:rPr>
          <w:rFonts w:ascii="Times New Roman" w:hAnsi="Times New Roman"/>
          <w:lang w:val="uk-UA"/>
        </w:rPr>
        <w:t>Відповідно до п.17 зазначеного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14:paraId="01501DB2" w14:textId="77777777" w:rsidR="00B63AA8" w:rsidRPr="00EC7B14" w:rsidRDefault="00B63AA8" w:rsidP="00DB61DF">
      <w:pPr>
        <w:pStyle w:val="a7"/>
        <w:tabs>
          <w:tab w:val="left" w:pos="567"/>
        </w:tabs>
        <w:spacing w:after="0" w:line="240" w:lineRule="auto"/>
        <w:ind w:left="0" w:firstLine="567"/>
        <w:contextualSpacing w:val="0"/>
        <w:jc w:val="both"/>
        <w:rPr>
          <w:rFonts w:ascii="Times New Roman" w:eastAsia="Times New Roman" w:hAnsi="Times New Roman"/>
          <w:lang w:val="uk-UA"/>
        </w:rPr>
      </w:pPr>
      <w:r w:rsidRPr="00EC7B14">
        <w:rPr>
          <w:rFonts w:ascii="Times New Roman" w:hAnsi="Times New Roman"/>
          <w:lang w:val="uk-UA"/>
        </w:rPr>
        <w:t>Згідно п.21 Порядку в</w:t>
      </w:r>
      <w:r w:rsidRPr="00EC7B14">
        <w:rPr>
          <w:rFonts w:ascii="Times New Roman" w:eastAsia="Times New Roman" w:hAnsi="Times New Roman"/>
          <w:lang w:val="uk-UA"/>
        </w:rPr>
        <w:t>сі адвокати, за виключенням адвокатів, зазначених у п.20 цього порядку,  були зобов'язані підвищувати кваліфікацію адвоката на рівні 10 годин на рік (10 залікових балів).</w:t>
      </w:r>
    </w:p>
    <w:p w14:paraId="798FE132" w14:textId="77777777" w:rsidR="00B63AA8" w:rsidRPr="00EC7B14" w:rsidRDefault="00B63AA8" w:rsidP="00DB61DF">
      <w:pPr>
        <w:pStyle w:val="Default"/>
        <w:ind w:firstLine="567"/>
        <w:jc w:val="both"/>
        <w:rPr>
          <w:rFonts w:ascii="Times New Roman" w:hAnsi="Times New Roman" w:cs="Times New Roman"/>
          <w:color w:val="auto"/>
          <w:sz w:val="22"/>
          <w:szCs w:val="22"/>
          <w:shd w:val="clear" w:color="auto" w:fill="FFFFFF"/>
          <w:lang w:val="uk-UA"/>
        </w:rPr>
      </w:pPr>
      <w:bookmarkStart w:id="0" w:name="n81"/>
      <w:bookmarkEnd w:id="0"/>
      <w:r w:rsidRPr="00EC7B14">
        <w:rPr>
          <w:rFonts w:ascii="Times New Roman" w:eastAsia="Times New Roman" w:hAnsi="Times New Roman" w:cs="Times New Roman"/>
          <w:color w:val="auto"/>
          <w:sz w:val="22"/>
          <w:szCs w:val="22"/>
          <w:lang w:val="uk-UA"/>
        </w:rPr>
        <w:t xml:space="preserve">Пунктом 22 Порядку передбачалось, що адвокат за рік має отримати не менше ніж 2 залікових бали за </w:t>
      </w:r>
      <w:r w:rsidRPr="00EC7B14">
        <w:rPr>
          <w:rFonts w:ascii="Times New Roman" w:hAnsi="Times New Roman" w:cs="Times New Roman"/>
          <w:color w:val="auto"/>
          <w:sz w:val="22"/>
          <w:szCs w:val="22"/>
          <w:shd w:val="clear" w:color="auto" w:fill="FFFFFF"/>
          <w:lang w:val="uk-UA"/>
        </w:rPr>
        <w:t>навчання з питань </w:t>
      </w:r>
      <w:hyperlink r:id="rId7" w:anchor="n4" w:tgtFrame="_blank" w:history="1">
        <w:r w:rsidRPr="00EC7B14">
          <w:rPr>
            <w:rFonts w:ascii="Times New Roman" w:hAnsi="Times New Roman" w:cs="Times New Roman"/>
            <w:color w:val="auto"/>
            <w:sz w:val="22"/>
            <w:szCs w:val="22"/>
            <w:shd w:val="clear" w:color="auto" w:fill="FFFFFF"/>
            <w:lang w:val="uk-UA"/>
          </w:rPr>
          <w:t>Правил адвокатської етики</w:t>
        </w:r>
      </w:hyperlink>
      <w:r w:rsidRPr="00EC7B14">
        <w:rPr>
          <w:rFonts w:ascii="Times New Roman" w:hAnsi="Times New Roman" w:cs="Times New Roman"/>
          <w:color w:val="auto"/>
          <w:sz w:val="22"/>
          <w:szCs w:val="22"/>
          <w:shd w:val="clear" w:color="auto" w:fill="FFFFFF"/>
          <w:lang w:val="uk-UA"/>
        </w:rPr>
        <w:t>.</w:t>
      </w:r>
    </w:p>
    <w:p w14:paraId="1FBF2976" w14:textId="77777777" w:rsidR="00B63AA8" w:rsidRPr="00EC7B14" w:rsidRDefault="00B63AA8" w:rsidP="00DB61DF">
      <w:pPr>
        <w:pStyle w:val="Default"/>
        <w:ind w:firstLine="567"/>
        <w:jc w:val="both"/>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14:paraId="03A66146" w14:textId="77777777" w:rsidR="00B63AA8" w:rsidRPr="00EC7B14" w:rsidRDefault="00B63AA8" w:rsidP="00DB61DF">
      <w:pPr>
        <w:pStyle w:val="Default"/>
        <w:ind w:firstLine="567"/>
        <w:jc w:val="both"/>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shd w:val="clear" w:color="auto" w:fill="FFFFFF"/>
          <w:lang w:val="uk-UA"/>
        </w:rPr>
        <w:lastRenderedPageBreak/>
        <w:t>Відповідно до п.30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20EE5FE5" w14:textId="77777777" w:rsidR="00B63AA8" w:rsidRPr="00EC7B14" w:rsidRDefault="00B63AA8" w:rsidP="00DB61DF">
      <w:pPr>
        <w:pStyle w:val="Default"/>
        <w:ind w:firstLine="567"/>
        <w:jc w:val="both"/>
        <w:rPr>
          <w:rFonts w:ascii="Times New Roman" w:hAnsi="Times New Roman" w:cs="Times New Roman"/>
          <w:color w:val="auto"/>
          <w:sz w:val="22"/>
          <w:szCs w:val="22"/>
          <w:lang w:val="uk-UA"/>
        </w:rPr>
      </w:pPr>
      <w:r w:rsidRPr="00EC7B14">
        <w:rPr>
          <w:rFonts w:ascii="Times New Roman" w:hAnsi="Times New Roman" w:cs="Times New Roman"/>
          <w:color w:val="auto"/>
          <w:sz w:val="22"/>
          <w:szCs w:val="22"/>
          <w:lang w:val="uk-UA"/>
        </w:rPr>
        <w:t>03.07.2021 Рада адвокатів України прийняла рішення №63, яким затвердила у новій редакції «Порядок підвищення кваліфікації адвокатів України».</w:t>
      </w:r>
    </w:p>
    <w:p w14:paraId="73E1A722" w14:textId="77777777" w:rsidR="00B63AA8" w:rsidRPr="00EC7B14" w:rsidRDefault="00B63AA8" w:rsidP="00DB61DF">
      <w:pPr>
        <w:pStyle w:val="Default"/>
        <w:ind w:firstLine="567"/>
        <w:jc w:val="both"/>
        <w:rPr>
          <w:rFonts w:ascii="Times New Roman" w:hAnsi="Times New Roman" w:cs="Times New Roman"/>
          <w:color w:val="auto"/>
          <w:sz w:val="22"/>
          <w:szCs w:val="22"/>
          <w:lang w:val="uk-UA"/>
        </w:rPr>
      </w:pPr>
      <w:r w:rsidRPr="00EC7B14">
        <w:rPr>
          <w:rFonts w:ascii="Times New Roman" w:hAnsi="Times New Roman" w:cs="Times New Roman"/>
          <w:color w:val="auto"/>
          <w:sz w:val="22"/>
          <w:szCs w:val="22"/>
          <w:lang w:val="uk-UA"/>
        </w:rPr>
        <w:t>Розділ II Порядку визначає, що всі адвокати, інформація про яких внесена до ЄРАУ,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14:paraId="2EEF9636" w14:textId="1201DB71" w:rsidR="00DB61DF" w:rsidRPr="00EC7B14" w:rsidRDefault="00DB61DF" w:rsidP="00DB61DF">
      <w:pPr>
        <w:pStyle w:val="Default"/>
        <w:ind w:firstLine="567"/>
        <w:jc w:val="both"/>
        <w:rPr>
          <w:rFonts w:ascii="Times New Roman" w:hAnsi="Times New Roman" w:cs="Times New Roman"/>
          <w:color w:val="auto"/>
          <w:sz w:val="22"/>
          <w:szCs w:val="22"/>
          <w:lang w:val="uk-UA"/>
        </w:rPr>
      </w:pPr>
      <w:r w:rsidRPr="00EC7B14">
        <w:rPr>
          <w:rFonts w:ascii="Times New Roman" w:hAnsi="Times New Roman" w:cs="Times New Roman"/>
          <w:color w:val="auto"/>
          <w:sz w:val="22"/>
          <w:szCs w:val="22"/>
          <w:lang w:val="uk-UA"/>
        </w:rPr>
        <w:t>Пунктом 3.1.7 Порядку ведення Єдиного реєстру адвокатів України (затверджено рішенням Р</w:t>
      </w:r>
      <w:r w:rsidR="002437A5" w:rsidRPr="00EC7B14">
        <w:rPr>
          <w:rFonts w:ascii="Times New Roman" w:hAnsi="Times New Roman" w:cs="Times New Roman"/>
          <w:color w:val="auto"/>
          <w:sz w:val="22"/>
          <w:szCs w:val="22"/>
          <w:lang w:val="uk-UA"/>
        </w:rPr>
        <w:t>АУ</w:t>
      </w:r>
      <w:r w:rsidRPr="00EC7B14">
        <w:rPr>
          <w:rFonts w:ascii="Times New Roman" w:hAnsi="Times New Roman" w:cs="Times New Roman"/>
          <w:color w:val="auto"/>
          <w:sz w:val="22"/>
          <w:szCs w:val="22"/>
          <w:lang w:val="uk-UA"/>
        </w:rPr>
        <w:t xml:space="preserve"> №74 від 22.08.2022) передбачено внесення інформації про підвищення кваліфікації до ЄРАУ.</w:t>
      </w:r>
    </w:p>
    <w:p w14:paraId="38626FFB" w14:textId="61EB2F12" w:rsidR="00DB61DF" w:rsidRPr="00EC7B14" w:rsidRDefault="00DB61DF" w:rsidP="00DB61DF">
      <w:pPr>
        <w:pStyle w:val="Default"/>
        <w:ind w:firstLine="567"/>
        <w:jc w:val="both"/>
        <w:rPr>
          <w:rFonts w:ascii="Times New Roman" w:hAnsi="Times New Roman" w:cs="Times New Roman"/>
          <w:color w:val="auto"/>
          <w:sz w:val="22"/>
          <w:szCs w:val="22"/>
          <w:lang w:val="uk-UA"/>
        </w:rPr>
      </w:pPr>
      <w:r w:rsidRPr="00EC7B14">
        <w:rPr>
          <w:rFonts w:ascii="Times New Roman" w:hAnsi="Times New Roman" w:cs="Times New Roman"/>
          <w:color w:val="auto"/>
          <w:sz w:val="22"/>
          <w:szCs w:val="22"/>
          <w:lang w:val="uk-UA"/>
        </w:rPr>
        <w:t>16.03.2022 Рішенням РАУ НААУ були внесені зміни до Порядку підвищення кваліфікації, яким призупинено до 31.12.2022 дію пунктів 19, 20 Порядку підвищення кваліфікації адвокатів України, затвердженого рішенням Ради адвокатів України № 63 від 03</w:t>
      </w:r>
      <w:r w:rsidR="00FF0E10" w:rsidRPr="00EC7B14">
        <w:rPr>
          <w:rFonts w:ascii="Times New Roman" w:hAnsi="Times New Roman" w:cs="Times New Roman"/>
          <w:color w:val="auto"/>
          <w:sz w:val="22"/>
          <w:szCs w:val="22"/>
          <w:lang w:val="uk-UA"/>
        </w:rPr>
        <w:t>.07.</w:t>
      </w:r>
      <w:r w:rsidRPr="00EC7B14">
        <w:rPr>
          <w:rFonts w:ascii="Times New Roman" w:hAnsi="Times New Roman" w:cs="Times New Roman"/>
          <w:color w:val="auto"/>
          <w:sz w:val="22"/>
          <w:szCs w:val="22"/>
          <w:lang w:val="uk-UA"/>
        </w:rPr>
        <w:t>2021.</w:t>
      </w:r>
    </w:p>
    <w:p w14:paraId="7BCDD783" w14:textId="51E297A9" w:rsidR="00DB61DF" w:rsidRPr="00EC7B14" w:rsidRDefault="00DB61DF" w:rsidP="00DB61DF">
      <w:pPr>
        <w:pStyle w:val="1"/>
        <w:ind w:firstLine="567"/>
        <w:jc w:val="both"/>
        <w:rPr>
          <w:rFonts w:ascii="Times New Roman" w:hAnsi="Times New Roman"/>
          <w:lang w:eastAsia="uk-UA" w:bidi="uk-UA"/>
        </w:rPr>
      </w:pPr>
      <w:r w:rsidRPr="00EC7B14">
        <w:rPr>
          <w:rFonts w:ascii="Times New Roman" w:hAnsi="Times New Roman"/>
        </w:rPr>
        <w:t>Рішенням Ради адвокатів України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32D5C67A" w14:textId="77777777" w:rsidR="00B63AA8" w:rsidRPr="00EC7B14" w:rsidRDefault="00B63AA8" w:rsidP="00DB61DF">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Відповідно до ч.3 </w:t>
      </w:r>
      <w:r w:rsidRPr="00EC7B14">
        <w:rPr>
          <w:rFonts w:ascii="Times New Roman" w:hAnsi="Times New Roman" w:cs="Times New Roman"/>
          <w:bCs/>
          <w:lang w:val="uk-UA"/>
        </w:rPr>
        <w:t>ст.11</w:t>
      </w:r>
      <w:r w:rsidRPr="00EC7B14">
        <w:rPr>
          <w:rFonts w:ascii="Times New Roman" w:hAnsi="Times New Roman" w:cs="Times New Roman"/>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14:paraId="4E2C0B5D" w14:textId="77777777" w:rsidR="00B63AA8" w:rsidRPr="00EC7B14" w:rsidRDefault="00B63AA8" w:rsidP="00DB61DF">
      <w:pPr>
        <w:pStyle w:val="a7"/>
        <w:tabs>
          <w:tab w:val="left" w:pos="567"/>
        </w:tabs>
        <w:spacing w:after="0" w:line="240" w:lineRule="auto"/>
        <w:ind w:left="0" w:firstLine="567"/>
        <w:contextualSpacing w:val="0"/>
        <w:jc w:val="both"/>
        <w:rPr>
          <w:rFonts w:ascii="Times New Roman" w:hAnsi="Times New Roman"/>
          <w:lang w:val="uk-UA"/>
        </w:rPr>
      </w:pPr>
      <w:r w:rsidRPr="00EC7B14">
        <w:rPr>
          <w:rFonts w:ascii="Times New Roman" w:hAnsi="Times New Roman"/>
          <w:lang w:val="uk-UA"/>
        </w:rPr>
        <w:t xml:space="preserve">Згідно ч.1 ст.65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14:paraId="0ABCCED9" w14:textId="77777777" w:rsidR="00B63AA8" w:rsidRPr="00EC7B14" w:rsidRDefault="00B63AA8" w:rsidP="00DB61DF">
      <w:pPr>
        <w:pStyle w:val="1"/>
        <w:ind w:firstLine="567"/>
        <w:jc w:val="both"/>
        <w:rPr>
          <w:rFonts w:ascii="Times New Roman" w:hAnsi="Times New Roman"/>
          <w:lang w:eastAsia="uk-UA" w:bidi="uk-UA"/>
        </w:rPr>
      </w:pPr>
      <w:r w:rsidRPr="00EC7B14">
        <w:rPr>
          <w:rFonts w:ascii="Times New Roman" w:hAnsi="Times New Roman"/>
          <w:lang w:eastAsia="uk-UA" w:bidi="uk-UA"/>
        </w:rPr>
        <w:t xml:space="preserve">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w:t>
      </w:r>
      <w:r w:rsidRPr="00EC7B14">
        <w:rPr>
          <w:rFonts w:ascii="Times New Roman" w:hAnsi="Times New Roman"/>
        </w:rPr>
        <w:t>Правил адвокатської етики</w:t>
      </w:r>
      <w:r w:rsidRPr="00EC7B14">
        <w:rPr>
          <w:rFonts w:ascii="Times New Roman" w:hAnsi="Times New Roman"/>
          <w:lang w:eastAsia="uk-UA" w:bidi="uk-UA"/>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14:paraId="08580911" w14:textId="77777777" w:rsidR="00B63AA8" w:rsidRPr="00EC7B14" w:rsidRDefault="00B63AA8" w:rsidP="00DB61DF">
      <w:pPr>
        <w:pStyle w:val="1"/>
        <w:ind w:firstLine="567"/>
        <w:jc w:val="both"/>
        <w:rPr>
          <w:rFonts w:ascii="Times New Roman" w:hAnsi="Times New Roman"/>
          <w:lang w:eastAsia="uk-UA" w:bidi="uk-UA"/>
        </w:rPr>
      </w:pPr>
      <w:r w:rsidRPr="00EC7B14">
        <w:rPr>
          <w:rFonts w:ascii="Times New Roman" w:hAnsi="Times New Roman"/>
          <w:lang w:eastAsia="uk-UA" w:bidi="uk-UA"/>
        </w:rPr>
        <w:t>Адвоката може бути притягнуто до дисциплінарної відповідальності в порядку дисциплінарного провадження, з підстав, передбачених Законом.</w:t>
      </w:r>
    </w:p>
    <w:p w14:paraId="3460876D" w14:textId="77777777" w:rsidR="00B63AA8" w:rsidRPr="00EC7B14" w:rsidRDefault="00B63AA8" w:rsidP="00DB61DF">
      <w:pPr>
        <w:pStyle w:val="1"/>
        <w:ind w:firstLine="567"/>
        <w:jc w:val="both"/>
        <w:rPr>
          <w:rFonts w:ascii="Times New Roman" w:hAnsi="Times New Roman"/>
          <w:lang w:eastAsia="uk-UA" w:bidi="uk-UA"/>
        </w:rPr>
      </w:pPr>
      <w:r w:rsidRPr="00EC7B14">
        <w:rPr>
          <w:rFonts w:ascii="Times New Roman" w:hAnsi="Times New Roman"/>
          <w:lang w:eastAsia="uk-UA" w:bidi="uk-UA"/>
        </w:rPr>
        <w:t>Приписами ст. 34 Закону України «Про адвокатуру та адвокатську діяльність» визначено, що підставою для притягнення адвоката до дисциплінарної відповідальності є вчинення ним дисциплінарного проступку.</w:t>
      </w:r>
    </w:p>
    <w:p w14:paraId="792ADA97" w14:textId="60CEDC0A" w:rsidR="00B41E9D" w:rsidRPr="00EC7B14" w:rsidRDefault="00B63AA8" w:rsidP="00DB61DF">
      <w:pPr>
        <w:pStyle w:val="1"/>
        <w:ind w:firstLine="567"/>
        <w:jc w:val="both"/>
        <w:rPr>
          <w:rFonts w:ascii="Times New Roman" w:hAnsi="Times New Roman"/>
          <w:lang w:eastAsia="uk-UA" w:bidi="uk-UA"/>
        </w:rPr>
      </w:pPr>
      <w:r w:rsidRPr="00EC7B14">
        <w:rPr>
          <w:rFonts w:ascii="Times New Roman" w:hAnsi="Times New Roman"/>
          <w:lang w:eastAsia="uk-UA" w:bidi="uk-UA"/>
        </w:rPr>
        <w:t>Зокрема, до дисциплінарних проступків адвоката відносять: порушення Правил адвокатської етики (п.3 ч.2 ст.34 Закону)</w:t>
      </w:r>
      <w:r w:rsidR="000D53EC" w:rsidRPr="00EC7B14">
        <w:rPr>
          <w:rFonts w:ascii="Times New Roman" w:hAnsi="Times New Roman"/>
          <w:lang w:eastAsia="uk-UA" w:bidi="uk-UA"/>
        </w:rPr>
        <w:t>.</w:t>
      </w:r>
    </w:p>
    <w:p w14:paraId="616D074D" w14:textId="4C5B43DE" w:rsidR="00DB61DF" w:rsidRPr="00EC7B14" w:rsidRDefault="002437A5" w:rsidP="00DB61DF">
      <w:pPr>
        <w:pStyle w:val="1"/>
        <w:ind w:firstLine="567"/>
        <w:jc w:val="both"/>
        <w:rPr>
          <w:rFonts w:ascii="Times New Roman" w:hAnsi="Times New Roman"/>
          <w:lang w:eastAsia="uk-UA" w:bidi="uk-UA"/>
        </w:rPr>
      </w:pPr>
      <w:r w:rsidRPr="00EC7B14">
        <w:rPr>
          <w:rFonts w:ascii="Times New Roman" w:hAnsi="Times New Roman"/>
          <w:lang w:eastAsia="uk-UA" w:bidi="uk-UA"/>
        </w:rPr>
        <w:t>А</w:t>
      </w:r>
      <w:r w:rsidR="00DB61DF" w:rsidRPr="00EC7B14">
        <w:rPr>
          <w:rFonts w:ascii="Times New Roman" w:hAnsi="Times New Roman"/>
          <w:lang w:eastAsia="uk-UA" w:bidi="uk-UA"/>
        </w:rPr>
        <w:t>двокат може бути притягнутий до дисциплінарної відповідальності протягом року з дня вчинення дисциплінарного проступку</w:t>
      </w:r>
      <w:r w:rsidRPr="00EC7B14">
        <w:rPr>
          <w:rFonts w:ascii="Times New Roman" w:hAnsi="Times New Roman"/>
          <w:lang w:eastAsia="uk-UA" w:bidi="uk-UA"/>
        </w:rPr>
        <w:t xml:space="preserve"> (ч. 2 ст. 35 Закону)</w:t>
      </w:r>
      <w:r w:rsidR="00DB61DF" w:rsidRPr="00EC7B14">
        <w:rPr>
          <w:rFonts w:ascii="Times New Roman" w:hAnsi="Times New Roman"/>
          <w:lang w:eastAsia="uk-UA" w:bidi="uk-UA"/>
        </w:rPr>
        <w:t>.</w:t>
      </w:r>
    </w:p>
    <w:p w14:paraId="59068145" w14:textId="77777777" w:rsidR="00DB61DF" w:rsidRPr="00EC7B14" w:rsidRDefault="00B41E9D" w:rsidP="00DB61DF">
      <w:pPr>
        <w:pStyle w:val="Default"/>
        <w:ind w:firstLine="567"/>
        <w:jc w:val="both"/>
        <w:rPr>
          <w:rFonts w:ascii="Times New Roman" w:eastAsia="Times New Roman" w:hAnsi="Times New Roman" w:cs="Times New Roman"/>
          <w:color w:val="auto"/>
          <w:sz w:val="22"/>
          <w:szCs w:val="22"/>
          <w:lang w:val="uk-UA" w:eastAsia="uk-UA"/>
        </w:rPr>
      </w:pPr>
      <w:r w:rsidRPr="00EC7B14">
        <w:rPr>
          <w:rFonts w:ascii="Times New Roman" w:eastAsia="Times New Roman" w:hAnsi="Times New Roman" w:cs="Times New Roman"/>
          <w:bCs/>
          <w:color w:val="auto"/>
          <w:sz w:val="22"/>
          <w:szCs w:val="22"/>
          <w:lang w:val="uk-UA" w:eastAsia="uk-UA"/>
        </w:rPr>
        <w:t>У відповідності до вимог ст</w:t>
      </w:r>
      <w:r w:rsidR="000D53EC" w:rsidRPr="00EC7B14">
        <w:rPr>
          <w:rFonts w:ascii="Times New Roman" w:eastAsia="Times New Roman" w:hAnsi="Times New Roman" w:cs="Times New Roman"/>
          <w:bCs/>
          <w:color w:val="auto"/>
          <w:sz w:val="22"/>
          <w:szCs w:val="22"/>
          <w:lang w:val="uk-UA" w:eastAsia="uk-UA"/>
        </w:rPr>
        <w:t>.</w:t>
      </w:r>
      <w:r w:rsidRPr="00EC7B14">
        <w:rPr>
          <w:rFonts w:ascii="Times New Roman" w:eastAsia="Times New Roman" w:hAnsi="Times New Roman" w:cs="Times New Roman"/>
          <w:bCs/>
          <w:color w:val="auto"/>
          <w:sz w:val="22"/>
          <w:szCs w:val="22"/>
          <w:lang w:val="uk-UA" w:eastAsia="uk-UA"/>
        </w:rPr>
        <w:t>33  Закону України «Про адвокатуру та адвокатську діяльність» а</w:t>
      </w:r>
      <w:r w:rsidRPr="00EC7B14">
        <w:rPr>
          <w:rFonts w:ascii="Times New Roman" w:eastAsia="Times New Roman" w:hAnsi="Times New Roman" w:cs="Times New Roman"/>
          <w:color w:val="auto"/>
          <w:sz w:val="22"/>
          <w:szCs w:val="22"/>
          <w:lang w:val="uk-UA" w:eastAsia="uk-UA"/>
        </w:rPr>
        <w:t>двоката може бути притягнуто до дисциплінарної відповідальності у порядку дисциплінарного провадження з підстав, передбачених цим Законом.</w:t>
      </w:r>
      <w:bookmarkStart w:id="1" w:name="n302"/>
      <w:bookmarkEnd w:id="1"/>
      <w:r w:rsidRPr="00EC7B14">
        <w:rPr>
          <w:rFonts w:ascii="Times New Roman" w:eastAsia="Times New Roman" w:hAnsi="Times New Roman" w:cs="Times New Roman"/>
          <w:color w:val="auto"/>
          <w:sz w:val="22"/>
          <w:szCs w:val="22"/>
          <w:lang w:val="uk-UA" w:eastAsia="uk-UA"/>
        </w:rPr>
        <w:t xml:space="preserve"> Дисциплінарне провадження - процедура розгляду письмової скарги, яка містить відомості про наявність у діях адвоката ознак дисциплінарного проступку. </w:t>
      </w:r>
      <w:bookmarkStart w:id="2" w:name="n303"/>
      <w:bookmarkEnd w:id="2"/>
      <w:r w:rsidRPr="00EC7B14">
        <w:rPr>
          <w:rFonts w:ascii="Times New Roman" w:eastAsia="Times New Roman" w:hAnsi="Times New Roman" w:cs="Times New Roman"/>
          <w:color w:val="auto"/>
          <w:sz w:val="22"/>
          <w:szCs w:val="22"/>
          <w:lang w:val="uk-UA" w:eastAsia="uk-UA"/>
        </w:rPr>
        <w:t xml:space="preserve"> Дисциплінарне провадження стосовно адвоката здійснюється кваліфікаційно-дисциплінарною комісією адвокатури за адресою робочого місця адвоката, зазначеною в Єдиному реєстрі адвокатів України.</w:t>
      </w:r>
    </w:p>
    <w:p w14:paraId="17CF837C" w14:textId="025A3095" w:rsidR="00DB61DF" w:rsidRPr="00EC7B14" w:rsidRDefault="00DB61DF" w:rsidP="00DB61DF">
      <w:pPr>
        <w:pStyle w:val="Default"/>
        <w:ind w:firstLine="567"/>
        <w:jc w:val="both"/>
        <w:rPr>
          <w:rFonts w:ascii="Times New Roman" w:eastAsia="Times New Roman" w:hAnsi="Times New Roman" w:cs="Times New Roman"/>
          <w:color w:val="auto"/>
          <w:sz w:val="22"/>
          <w:szCs w:val="22"/>
          <w:lang w:val="uk-UA" w:eastAsia="uk-UA"/>
        </w:rPr>
      </w:pPr>
      <w:r w:rsidRPr="00EC7B14">
        <w:rPr>
          <w:rFonts w:ascii="Times New Roman" w:hAnsi="Times New Roman" w:cs="Times New Roman"/>
          <w:color w:val="auto"/>
          <w:sz w:val="22"/>
          <w:szCs w:val="22"/>
          <w:lang w:val="uk-UA"/>
        </w:rPr>
        <w:t xml:space="preserve">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w:t>
      </w:r>
      <w:r w:rsidRPr="00EC7B14">
        <w:rPr>
          <w:rFonts w:ascii="Times New Roman" w:hAnsi="Times New Roman" w:cs="Times New Roman"/>
          <w:color w:val="auto"/>
          <w:sz w:val="22"/>
          <w:szCs w:val="22"/>
          <w:lang w:val="uk-UA"/>
        </w:rPr>
        <w:lastRenderedPageBreak/>
        <w:t>відповідальності за вчинення дисциплінарного проступку і застосування до нього дисциплінарного стягнення або про закриття дисциплінарної справи (ч.1 ст. 41 Закону).</w:t>
      </w:r>
    </w:p>
    <w:p w14:paraId="669FEB3F" w14:textId="77777777" w:rsidR="00FF0E10" w:rsidRPr="00EC7B14" w:rsidRDefault="00FF0E10" w:rsidP="002437A5">
      <w:pPr>
        <w:spacing w:after="0" w:line="240" w:lineRule="auto"/>
        <w:jc w:val="both"/>
        <w:rPr>
          <w:rFonts w:ascii="Times New Roman" w:hAnsi="Times New Roman" w:cs="Times New Roman"/>
          <w:b/>
          <w:lang w:val="uk-UA"/>
        </w:rPr>
      </w:pPr>
    </w:p>
    <w:p w14:paraId="73BFE1BD" w14:textId="57F80DDA" w:rsidR="00327215" w:rsidRPr="00EC7B14" w:rsidRDefault="00237696" w:rsidP="002437A5">
      <w:pPr>
        <w:spacing w:after="0" w:line="240" w:lineRule="auto"/>
        <w:jc w:val="both"/>
        <w:rPr>
          <w:rFonts w:ascii="Times New Roman" w:hAnsi="Times New Roman" w:cs="Times New Roman"/>
          <w:b/>
          <w:lang w:val="uk-UA"/>
        </w:rPr>
      </w:pPr>
      <w:r w:rsidRPr="00EC7B14">
        <w:rPr>
          <w:rFonts w:ascii="Times New Roman" w:hAnsi="Times New Roman" w:cs="Times New Roman"/>
          <w:b/>
          <w:lang w:val="uk-UA"/>
        </w:rPr>
        <w:t>Мотиви та висновки ДП КДКА</w:t>
      </w:r>
    </w:p>
    <w:p w14:paraId="0650C1C4" w14:textId="4A8D1853" w:rsidR="00DB61DF" w:rsidRPr="00EC7B14" w:rsidRDefault="004F2C23" w:rsidP="00CB215A">
      <w:pPr>
        <w:spacing w:after="0" w:line="240" w:lineRule="auto"/>
        <w:ind w:firstLine="567"/>
        <w:jc w:val="both"/>
        <w:rPr>
          <w:rFonts w:ascii="Times New Roman" w:hAnsi="Times New Roman" w:cs="Times New Roman"/>
          <w:bCs/>
          <w:lang w:val="uk-UA"/>
        </w:rPr>
      </w:pPr>
      <w:r w:rsidRPr="00EC7B14">
        <w:rPr>
          <w:rFonts w:ascii="Times New Roman" w:hAnsi="Times New Roman" w:cs="Times New Roman"/>
          <w:bCs/>
          <w:lang w:val="uk-UA"/>
        </w:rPr>
        <w:t>Дисциплінарна палата, заслухавши дисциплінарну справу, порушену відносно адвокат</w:t>
      </w:r>
      <w:r w:rsidR="00B470F9" w:rsidRPr="00EC7B14">
        <w:rPr>
          <w:rFonts w:ascii="Times New Roman" w:hAnsi="Times New Roman" w:cs="Times New Roman"/>
          <w:bCs/>
          <w:lang w:val="uk-UA"/>
        </w:rPr>
        <w:t xml:space="preserve">а </w:t>
      </w:r>
      <w:r w:rsidR="00055D63">
        <w:rPr>
          <w:rFonts w:ascii="Times New Roman" w:hAnsi="Times New Roman" w:cs="Times New Roman"/>
          <w:lang w:val="uk-UA"/>
        </w:rPr>
        <w:t>Особа_1</w:t>
      </w:r>
      <w:r w:rsidR="00327215" w:rsidRPr="00EC7B14">
        <w:rPr>
          <w:rFonts w:ascii="Times New Roman" w:hAnsi="Times New Roman" w:cs="Times New Roman"/>
          <w:lang w:val="uk-UA"/>
        </w:rPr>
        <w:t xml:space="preserve">. </w:t>
      </w:r>
      <w:r w:rsidRPr="00EC7B14">
        <w:rPr>
          <w:rFonts w:ascii="Times New Roman" w:hAnsi="Times New Roman" w:cs="Times New Roman"/>
          <w:bCs/>
          <w:lang w:val="uk-UA"/>
        </w:rPr>
        <w:t xml:space="preserve">за ознаками дисциплінарного проступку, прийшла до </w:t>
      </w:r>
      <w:r w:rsidR="00DB61DF" w:rsidRPr="00EC7B14">
        <w:rPr>
          <w:rFonts w:ascii="Times New Roman" w:hAnsi="Times New Roman" w:cs="Times New Roman"/>
          <w:bCs/>
          <w:lang w:val="uk-UA"/>
        </w:rPr>
        <w:t>такого</w:t>
      </w:r>
      <w:r w:rsidRPr="00EC7B14">
        <w:rPr>
          <w:rFonts w:ascii="Times New Roman" w:hAnsi="Times New Roman" w:cs="Times New Roman"/>
          <w:bCs/>
          <w:lang w:val="uk-UA"/>
        </w:rPr>
        <w:t>.</w:t>
      </w:r>
    </w:p>
    <w:p w14:paraId="003846AF" w14:textId="1B7C7C3A" w:rsidR="00D20431" w:rsidRPr="00EC7B14" w:rsidRDefault="00237696" w:rsidP="00CB215A">
      <w:pPr>
        <w:spacing w:after="0" w:line="240" w:lineRule="auto"/>
        <w:ind w:firstLine="567"/>
        <w:jc w:val="both"/>
        <w:rPr>
          <w:rFonts w:ascii="Times New Roman" w:hAnsi="Times New Roman" w:cs="Times New Roman"/>
          <w:bCs/>
          <w:lang w:val="uk-UA"/>
        </w:rPr>
      </w:pPr>
      <w:r w:rsidRPr="00EC7B14">
        <w:rPr>
          <w:rFonts w:ascii="Times New Roman" w:hAnsi="Times New Roman" w:cs="Times New Roman"/>
          <w:lang w:val="uk-UA"/>
        </w:rPr>
        <w:t xml:space="preserve">Матеріали </w:t>
      </w:r>
      <w:r w:rsidR="00DB61DF" w:rsidRPr="00EC7B14">
        <w:rPr>
          <w:rFonts w:ascii="Times New Roman" w:hAnsi="Times New Roman" w:cs="Times New Roman"/>
          <w:lang w:val="uk-UA"/>
        </w:rPr>
        <w:t>справи</w:t>
      </w:r>
      <w:r w:rsidRPr="00EC7B14">
        <w:rPr>
          <w:rFonts w:ascii="Times New Roman" w:hAnsi="Times New Roman" w:cs="Times New Roman"/>
          <w:lang w:val="uk-UA"/>
        </w:rPr>
        <w:t xml:space="preserve"> містять</w:t>
      </w:r>
      <w:r w:rsidR="00762E1A" w:rsidRPr="00EC7B14">
        <w:rPr>
          <w:rFonts w:ascii="Times New Roman" w:hAnsi="Times New Roman" w:cs="Times New Roman"/>
          <w:lang w:val="uk-UA"/>
        </w:rPr>
        <w:t xml:space="preserve"> </w:t>
      </w:r>
      <w:r w:rsidR="00DB61DF" w:rsidRPr="00EC7B14">
        <w:rPr>
          <w:rFonts w:ascii="Times New Roman" w:hAnsi="Times New Roman" w:cs="Times New Roman"/>
          <w:lang w:val="uk-UA"/>
        </w:rPr>
        <w:t>докази,</w:t>
      </w:r>
      <w:r w:rsidRPr="00EC7B14">
        <w:rPr>
          <w:rFonts w:ascii="Times New Roman" w:hAnsi="Times New Roman" w:cs="Times New Roman"/>
          <w:lang w:val="uk-UA"/>
        </w:rPr>
        <w:t xml:space="preserve"> </w:t>
      </w:r>
      <w:r w:rsidR="00DB61DF" w:rsidRPr="00EC7B14">
        <w:rPr>
          <w:rFonts w:ascii="Times New Roman" w:hAnsi="Times New Roman" w:cs="Times New Roman"/>
          <w:lang w:val="uk-UA"/>
        </w:rPr>
        <w:t>які свідчать про  невиконання адвокат</w:t>
      </w:r>
      <w:r w:rsidR="00B470F9" w:rsidRPr="00EC7B14">
        <w:rPr>
          <w:rFonts w:ascii="Times New Roman" w:hAnsi="Times New Roman" w:cs="Times New Roman"/>
          <w:lang w:val="uk-UA"/>
        </w:rPr>
        <w:t>ом</w:t>
      </w:r>
      <w:r w:rsidR="00DB61DF" w:rsidRPr="00EC7B14">
        <w:rPr>
          <w:rFonts w:ascii="Times New Roman" w:hAnsi="Times New Roman" w:cs="Times New Roman"/>
          <w:lang w:val="uk-UA"/>
        </w:rPr>
        <w:t xml:space="preserve"> обов’язку підвищення кваліфікації за 2019-2021, 2023  роки.  Зазначені обставини адвокат</w:t>
      </w:r>
      <w:r w:rsidR="00B470F9" w:rsidRPr="00EC7B14">
        <w:rPr>
          <w:rFonts w:ascii="Times New Roman" w:hAnsi="Times New Roman" w:cs="Times New Roman"/>
          <w:lang w:val="uk-UA"/>
        </w:rPr>
        <w:t>ом</w:t>
      </w:r>
      <w:r w:rsidR="00DB61DF" w:rsidRPr="00EC7B14">
        <w:rPr>
          <w:rFonts w:ascii="Times New Roman" w:hAnsi="Times New Roman" w:cs="Times New Roman"/>
          <w:lang w:val="uk-UA"/>
        </w:rPr>
        <w:t xml:space="preserve"> не спростовані.</w:t>
      </w:r>
    </w:p>
    <w:p w14:paraId="523BD734" w14:textId="77777777" w:rsidR="00DD1CAC" w:rsidRPr="00EC7B14" w:rsidRDefault="00DD1CAC" w:rsidP="00DD1CAC">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Законом України «Про адвокатуру та адвокатську діяльність» передбачено професійний обов’язок адвоката щодо підвищення кваліфікації (п.4 ч.1 ст.21)</w:t>
      </w:r>
    </w:p>
    <w:p w14:paraId="7E0B7BF4" w14:textId="5CBBC01A" w:rsidR="00DD1CAC" w:rsidRPr="00EC7B14" w:rsidRDefault="00DD1CAC" w:rsidP="00DD1CAC">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14:paraId="199F42D8" w14:textId="77777777" w:rsidR="00DD1CAC" w:rsidRPr="00EC7B14" w:rsidRDefault="00DD1CAC" w:rsidP="00DD1CAC">
      <w:pPr>
        <w:pStyle w:val="Default"/>
        <w:ind w:firstLine="567"/>
        <w:jc w:val="both"/>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shd w:val="clear" w:color="auto" w:fill="FFFFFF"/>
          <w:lang w:val="uk-UA"/>
        </w:rPr>
        <w:t>Так, відповідно до Порядку підвищення кваліфікації адвокатам, які виконали вимоги щодо підвищення кваліфікації, Вищою школою адвокатури НААУ видавався/видається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14:paraId="0DD40E0C" w14:textId="77777777" w:rsidR="00DD1CAC" w:rsidRPr="00EC7B14" w:rsidRDefault="00DD1CAC" w:rsidP="00DD1CAC">
      <w:pPr>
        <w:pStyle w:val="Default"/>
        <w:ind w:firstLine="567"/>
        <w:jc w:val="both"/>
        <w:rPr>
          <w:rFonts w:ascii="Times New Roman" w:hAnsi="Times New Roman" w:cs="Times New Roman"/>
          <w:color w:val="auto"/>
          <w:sz w:val="22"/>
          <w:szCs w:val="22"/>
          <w:shd w:val="clear" w:color="auto" w:fill="FFFFFF"/>
          <w:lang w:val="uk-UA"/>
        </w:rPr>
      </w:pPr>
      <w:r w:rsidRPr="00EC7B14">
        <w:rPr>
          <w:rFonts w:ascii="Times New Roman" w:hAnsi="Times New Roman" w:cs="Times New Roman"/>
          <w:color w:val="auto"/>
          <w:sz w:val="22"/>
          <w:szCs w:val="22"/>
          <w:shd w:val="clear" w:color="auto" w:fill="FFFFFF"/>
          <w:lang w:val="uk-UA"/>
        </w:rPr>
        <w:t>При цьому, пунктом 32 зазначеного Порядку передбачено, що адвокати, які не виконали вимоги цього Порядку за попередні роки – надається можливість отримати сертифікати з підвищення кваліфікації за ці роки за умови успішних проходження спеціальних тестувань у Вищій школі адвокатури Національної асоціації адвокатів України за кожен рік невиконання.</w:t>
      </w:r>
    </w:p>
    <w:p w14:paraId="1B2B90F8" w14:textId="77777777" w:rsidR="00DD1CAC" w:rsidRPr="00EC7B14" w:rsidRDefault="00DD1CAC" w:rsidP="00DD1CAC">
      <w:pPr>
        <w:pStyle w:val="Default"/>
        <w:ind w:firstLine="567"/>
        <w:jc w:val="both"/>
        <w:rPr>
          <w:rFonts w:ascii="Times New Roman" w:hAnsi="Times New Roman" w:cs="Times New Roman"/>
          <w:color w:val="auto"/>
          <w:sz w:val="22"/>
          <w:szCs w:val="22"/>
          <w:lang w:val="uk-UA"/>
        </w:rPr>
      </w:pPr>
      <w:r w:rsidRPr="00EC7B14">
        <w:rPr>
          <w:rFonts w:ascii="Times New Roman" w:hAnsi="Times New Roman" w:cs="Times New Roman"/>
          <w:color w:val="auto"/>
          <w:sz w:val="22"/>
          <w:szCs w:val="22"/>
          <w:lang w:val="uk-UA"/>
        </w:rPr>
        <w:t>Рішенням Ради адвокатів України № 88 від 11-12.08.2023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14:paraId="4839A544" w14:textId="15B78B26" w:rsidR="00B01CA5" w:rsidRPr="00EC7B14" w:rsidRDefault="00CB215A" w:rsidP="00EC7B14">
      <w:pPr>
        <w:spacing w:after="0" w:line="240" w:lineRule="auto"/>
        <w:ind w:firstLine="567"/>
        <w:jc w:val="both"/>
        <w:rPr>
          <w:rFonts w:ascii="Times New Roman" w:hAnsi="Times New Roman" w:cs="Times New Roman"/>
          <w:shd w:val="clear" w:color="auto" w:fill="FFFFFF"/>
          <w:lang w:val="uk-UA"/>
        </w:rPr>
      </w:pPr>
      <w:r w:rsidRPr="00EC7B14">
        <w:rPr>
          <w:rFonts w:ascii="Times New Roman" w:hAnsi="Times New Roman" w:cs="Times New Roman"/>
          <w:shd w:val="clear" w:color="auto" w:fill="FFFFFF"/>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p>
    <w:p w14:paraId="5E77E9AD" w14:textId="5636C9B8" w:rsidR="00CB215A" w:rsidRPr="00EC7B14" w:rsidRDefault="00CB215A" w:rsidP="008D04B1">
      <w:pPr>
        <w:spacing w:after="0" w:line="240" w:lineRule="auto"/>
        <w:ind w:firstLine="567"/>
        <w:jc w:val="both"/>
        <w:rPr>
          <w:rFonts w:ascii="Times New Roman" w:hAnsi="Times New Roman" w:cs="Times New Roman"/>
          <w:shd w:val="clear" w:color="auto" w:fill="FFFFFF"/>
          <w:lang w:val="uk-UA"/>
        </w:rPr>
      </w:pPr>
      <w:r w:rsidRPr="00EC7B14">
        <w:rPr>
          <w:rFonts w:ascii="Times New Roman" w:hAnsi="Times New Roman" w:cs="Times New Roman"/>
          <w:shd w:val="clear" w:color="auto" w:fill="FFFFFF"/>
          <w:lang w:val="uk-UA"/>
        </w:rPr>
        <w:t xml:space="preserve">Отже, на підставі вищевикладеного, за період 2019-2021, 2023 роки адвокат </w:t>
      </w:r>
      <w:r w:rsidR="00055D63">
        <w:rPr>
          <w:rFonts w:ascii="Times New Roman" w:hAnsi="Times New Roman" w:cs="Times New Roman"/>
          <w:shd w:val="clear" w:color="auto" w:fill="FFFFFF"/>
          <w:lang w:val="uk-UA"/>
        </w:rPr>
        <w:t>Особа_1</w:t>
      </w:r>
      <w:r w:rsidR="00B01CA5" w:rsidRPr="00EC7B14">
        <w:rPr>
          <w:rFonts w:ascii="Times New Roman" w:hAnsi="Times New Roman" w:cs="Times New Roman"/>
          <w:shd w:val="clear" w:color="auto" w:fill="FFFFFF"/>
          <w:lang w:val="uk-UA"/>
        </w:rPr>
        <w:t xml:space="preserve">. </w:t>
      </w:r>
      <w:r w:rsidRPr="00EC7B14">
        <w:rPr>
          <w:rFonts w:ascii="Times New Roman" w:hAnsi="Times New Roman" w:cs="Times New Roman"/>
          <w:shd w:val="clear" w:color="auto" w:fill="FFFFFF"/>
          <w:lang w:val="uk-UA"/>
        </w:rPr>
        <w:t xml:space="preserve">мав обов’язок підвищувати кваліфікацію відповідно до діючих на той час Порядків підвищення кваліфікації адвокатів України. </w:t>
      </w:r>
    </w:p>
    <w:p w14:paraId="4860A4ED" w14:textId="46C7B4D0" w:rsidR="000A4BB1" w:rsidRPr="00EC7B14" w:rsidRDefault="000A4BB1" w:rsidP="008D04B1">
      <w:pPr>
        <w:spacing w:after="0" w:line="240" w:lineRule="auto"/>
        <w:ind w:firstLine="567"/>
        <w:jc w:val="both"/>
        <w:rPr>
          <w:rFonts w:ascii="Times New Roman" w:hAnsi="Times New Roman" w:cs="Times New Roman"/>
          <w:shd w:val="clear" w:color="auto" w:fill="FFFFFF"/>
          <w:lang w:val="uk-UA"/>
        </w:rPr>
      </w:pPr>
      <w:r w:rsidRPr="00EC7B14">
        <w:rPr>
          <w:rFonts w:ascii="Times New Roman" w:hAnsi="Times New Roman" w:cs="Times New Roman"/>
          <w:shd w:val="clear" w:color="auto" w:fill="FFFFFF"/>
          <w:lang w:val="uk-UA"/>
        </w:rPr>
        <w:t>Невиконання адвокат</w:t>
      </w:r>
      <w:r w:rsidR="00B470F9" w:rsidRPr="00EC7B14">
        <w:rPr>
          <w:rFonts w:ascii="Times New Roman" w:hAnsi="Times New Roman" w:cs="Times New Roman"/>
          <w:shd w:val="clear" w:color="auto" w:fill="FFFFFF"/>
          <w:lang w:val="uk-UA"/>
        </w:rPr>
        <w:t>ом</w:t>
      </w:r>
      <w:r w:rsidR="00CB215A" w:rsidRPr="00EC7B14">
        <w:rPr>
          <w:rFonts w:ascii="Times New Roman" w:hAnsi="Times New Roman" w:cs="Times New Roman"/>
          <w:shd w:val="clear" w:color="auto" w:fill="FFFFFF"/>
          <w:lang w:val="uk-UA"/>
        </w:rPr>
        <w:t xml:space="preserve"> </w:t>
      </w:r>
      <w:r w:rsidR="00055D63">
        <w:rPr>
          <w:rFonts w:ascii="Times New Roman" w:hAnsi="Times New Roman" w:cs="Times New Roman"/>
          <w:lang w:val="uk-UA"/>
        </w:rPr>
        <w:t>Особа_1</w:t>
      </w:r>
      <w:r w:rsidR="00327215" w:rsidRPr="00EC7B14">
        <w:rPr>
          <w:rFonts w:ascii="Times New Roman" w:hAnsi="Times New Roman" w:cs="Times New Roman"/>
          <w:lang w:val="uk-UA"/>
        </w:rPr>
        <w:t xml:space="preserve"> </w:t>
      </w:r>
      <w:r w:rsidRPr="00EC7B14">
        <w:rPr>
          <w:rFonts w:ascii="Times New Roman" w:hAnsi="Times New Roman" w:cs="Times New Roman"/>
          <w:shd w:val="clear" w:color="auto" w:fill="FFFFFF"/>
          <w:lang w:val="uk-UA"/>
        </w:rPr>
        <w:t xml:space="preserve">за 2022 рік у повному обсязі вимог щодо підвищення кваліфікації адвокатів не є дисциплінарним проступком відповідно до Рішення РАУ </w:t>
      </w:r>
      <w:r w:rsidR="00B01CA5" w:rsidRPr="00EC7B14">
        <w:rPr>
          <w:rFonts w:ascii="Times New Roman" w:hAnsi="Times New Roman" w:cs="Times New Roman"/>
          <w:shd w:val="clear" w:color="auto" w:fill="FFFFFF"/>
          <w:lang w:val="uk-UA"/>
        </w:rPr>
        <w:t>№88 від 11-</w:t>
      </w:r>
      <w:r w:rsidRPr="00EC7B14">
        <w:rPr>
          <w:rFonts w:ascii="Times New Roman" w:hAnsi="Times New Roman" w:cs="Times New Roman"/>
          <w:shd w:val="clear" w:color="auto" w:fill="FFFFFF"/>
          <w:lang w:val="uk-UA"/>
        </w:rPr>
        <w:t>12 серпня 2023 року.</w:t>
      </w:r>
    </w:p>
    <w:p w14:paraId="6E547D47" w14:textId="767067E6" w:rsidR="00EC7B14" w:rsidRDefault="00B01CA5" w:rsidP="00EC7B14">
      <w:pPr>
        <w:spacing w:after="0" w:line="240" w:lineRule="auto"/>
        <w:ind w:firstLine="567"/>
        <w:jc w:val="both"/>
        <w:rPr>
          <w:rFonts w:ascii="Times New Roman" w:hAnsi="Times New Roman" w:cs="Times New Roman"/>
          <w:shd w:val="clear" w:color="auto" w:fill="FFFFFF"/>
          <w:lang w:val="uk-UA"/>
        </w:rPr>
      </w:pPr>
      <w:r w:rsidRPr="00EC7B14">
        <w:rPr>
          <w:rFonts w:ascii="Times New Roman" w:hAnsi="Times New Roman" w:cs="Times New Roman"/>
          <w:shd w:val="clear" w:color="auto" w:fill="FFFFFF"/>
          <w:lang w:val="uk-UA"/>
        </w:rPr>
        <w:t xml:space="preserve">Відповідно до витягу з ЄРАУ, адвокатом </w:t>
      </w:r>
      <w:r w:rsidR="00055D63">
        <w:rPr>
          <w:rFonts w:ascii="Times New Roman" w:hAnsi="Times New Roman" w:cs="Times New Roman"/>
          <w:lang w:val="uk-UA"/>
        </w:rPr>
        <w:t>Особа_1</w:t>
      </w:r>
      <w:r w:rsidRPr="00EC7B14">
        <w:rPr>
          <w:rFonts w:ascii="Times New Roman" w:hAnsi="Times New Roman" w:cs="Times New Roman"/>
          <w:lang w:val="uk-UA"/>
        </w:rPr>
        <w:t xml:space="preserve"> </w:t>
      </w:r>
      <w:r w:rsidRPr="00EC7B14">
        <w:rPr>
          <w:rFonts w:ascii="Times New Roman" w:hAnsi="Times New Roman" w:cs="Times New Roman"/>
          <w:shd w:val="clear" w:color="auto" w:fill="FFFFFF"/>
          <w:lang w:val="uk-UA"/>
        </w:rPr>
        <w:t>не виконано обов’язок щодо підвищення кваліфікації за 2019-2023 роки.</w:t>
      </w:r>
    </w:p>
    <w:p w14:paraId="23D29E1B" w14:textId="5B411415" w:rsidR="00B01CA5" w:rsidRPr="00EC7B14" w:rsidRDefault="00B01CA5" w:rsidP="00EC7B14">
      <w:pPr>
        <w:spacing w:after="0" w:line="240" w:lineRule="auto"/>
        <w:ind w:firstLine="567"/>
        <w:jc w:val="both"/>
        <w:rPr>
          <w:rFonts w:ascii="Times New Roman" w:hAnsi="Times New Roman" w:cs="Times New Roman"/>
          <w:shd w:val="clear" w:color="auto" w:fill="FFFFFF"/>
          <w:lang w:val="uk-UA"/>
        </w:rPr>
      </w:pPr>
      <w:r w:rsidRPr="00EC7B14">
        <w:rPr>
          <w:rFonts w:ascii="Times New Roman" w:hAnsi="Times New Roman" w:cs="Times New Roman"/>
          <w:lang w:val="uk-UA"/>
        </w:rPr>
        <w:t xml:space="preserve">Відповідно до Витягу з ЄРАУ серія ІІ № 1005592 від 04.10.2024 адвокат </w:t>
      </w:r>
      <w:r w:rsidR="00055D63">
        <w:rPr>
          <w:rFonts w:ascii="Times New Roman" w:hAnsi="Times New Roman" w:cs="Times New Roman"/>
          <w:shd w:val="clear" w:color="auto" w:fill="FFFFFF"/>
          <w:lang w:val="uk-UA"/>
        </w:rPr>
        <w:t>Особа_1</w:t>
      </w:r>
      <w:r w:rsidRPr="00EC7B14">
        <w:rPr>
          <w:rFonts w:ascii="Times New Roman" w:hAnsi="Times New Roman" w:cs="Times New Roman"/>
          <w:shd w:val="clear" w:color="auto" w:fill="FFFFFF"/>
          <w:lang w:val="uk-UA"/>
        </w:rPr>
        <w:t xml:space="preserve"> </w:t>
      </w:r>
      <w:r w:rsidRPr="00EC7B14">
        <w:rPr>
          <w:rFonts w:ascii="Times New Roman" w:hAnsi="Times New Roman" w:cs="Times New Roman"/>
          <w:lang w:val="uk-UA"/>
        </w:rPr>
        <w:t>не зупиняв адвокатську діяльність протягом 2019-2023 років. Відмітки про проходження підвищення кваліфікації  у витягу з ЄРАУ відсутні.</w:t>
      </w:r>
    </w:p>
    <w:p w14:paraId="62083F35" w14:textId="6AAC3E4C" w:rsidR="00B01CA5" w:rsidRPr="00EC7B14" w:rsidRDefault="00B01CA5" w:rsidP="00B01CA5">
      <w:pPr>
        <w:spacing w:after="0" w:line="240" w:lineRule="auto"/>
        <w:ind w:firstLine="567"/>
        <w:jc w:val="both"/>
        <w:rPr>
          <w:rFonts w:ascii="Times New Roman" w:hAnsi="Times New Roman" w:cs="Times New Roman"/>
          <w:lang w:val="uk-UA"/>
        </w:rPr>
      </w:pPr>
      <w:r w:rsidRPr="00EC7B14">
        <w:rPr>
          <w:rFonts w:ascii="Times New Roman" w:hAnsi="Times New Roman" w:cs="Times New Roman"/>
          <w:lang w:val="uk-UA"/>
        </w:rPr>
        <w:t xml:space="preserve">При цьому Палата констатує, що адвокатом </w:t>
      </w:r>
      <w:r w:rsidR="00055D63">
        <w:rPr>
          <w:rFonts w:ascii="Times New Roman" w:hAnsi="Times New Roman" w:cs="Times New Roman"/>
          <w:shd w:val="clear" w:color="auto" w:fill="FFFFFF"/>
          <w:lang w:val="uk-UA"/>
        </w:rPr>
        <w:t>Особа_1</w:t>
      </w:r>
      <w:r w:rsidRPr="00EC7B14">
        <w:rPr>
          <w:rFonts w:ascii="Times New Roman" w:hAnsi="Times New Roman" w:cs="Times New Roman"/>
          <w:shd w:val="clear" w:color="auto" w:fill="FFFFFF"/>
          <w:lang w:val="uk-UA"/>
        </w:rPr>
        <w:t xml:space="preserve"> </w:t>
      </w:r>
      <w:r w:rsidRPr="00EC7B14">
        <w:rPr>
          <w:rFonts w:ascii="Times New Roman" w:hAnsi="Times New Roman" w:cs="Times New Roman"/>
          <w:lang w:val="uk-UA"/>
        </w:rPr>
        <w:t xml:space="preserve">не </w:t>
      </w:r>
      <w:bookmarkStart w:id="3" w:name="_Hlk187281800"/>
      <w:r w:rsidRPr="00EC7B14">
        <w:rPr>
          <w:rFonts w:ascii="Times New Roman" w:hAnsi="Times New Roman" w:cs="Times New Roman"/>
          <w:lang w:val="uk-UA"/>
        </w:rPr>
        <w:t xml:space="preserve">вжиті заходи для </w:t>
      </w:r>
      <w:r w:rsidRPr="00EC7B14">
        <w:rPr>
          <w:rFonts w:ascii="Times New Roman" w:hAnsi="Times New Roman" w:cs="Times New Roman"/>
          <w:shd w:val="clear" w:color="auto" w:fill="FFFFFF"/>
          <w:lang w:val="uk-UA"/>
        </w:rPr>
        <w:t xml:space="preserve">підвищення своєї кваліфікації й не пройдене спеціальне тестування за 2019-2021, 2023 роки у повному обсязі: </w:t>
      </w:r>
      <w:r w:rsidRPr="00EC7B14">
        <w:rPr>
          <w:rFonts w:ascii="Times New Roman" w:hAnsi="Times New Roman" w:cs="Times New Roman"/>
          <w:lang w:val="uk-UA"/>
        </w:rPr>
        <w:t xml:space="preserve">у матеріалах справи сертифікати про підвищення кваліфікації адвокатом </w:t>
      </w:r>
      <w:r w:rsidR="00055D63">
        <w:rPr>
          <w:rFonts w:ascii="Times New Roman" w:hAnsi="Times New Roman" w:cs="Times New Roman"/>
          <w:shd w:val="clear" w:color="auto" w:fill="FFFFFF"/>
          <w:lang w:val="uk-UA"/>
        </w:rPr>
        <w:t>Особа_1</w:t>
      </w:r>
      <w:r w:rsidRPr="00EC7B14">
        <w:rPr>
          <w:rFonts w:ascii="Times New Roman" w:hAnsi="Times New Roman" w:cs="Times New Roman"/>
          <w:shd w:val="clear" w:color="auto" w:fill="FFFFFF"/>
          <w:lang w:val="uk-UA"/>
        </w:rPr>
        <w:t xml:space="preserve"> </w:t>
      </w:r>
      <w:r w:rsidRPr="00EC7B14">
        <w:rPr>
          <w:rFonts w:ascii="Times New Roman" w:hAnsi="Times New Roman" w:cs="Times New Roman"/>
          <w:lang w:val="uk-UA"/>
        </w:rPr>
        <w:t xml:space="preserve"> за 2019-2021, 2023 роки - відсутні, що підтверджує факт невиконання адвокатом встановлених вимог з підвищення професійного рівня.</w:t>
      </w:r>
    </w:p>
    <w:bookmarkEnd w:id="3"/>
    <w:p w14:paraId="1A607326" w14:textId="3A7293A3" w:rsidR="00EC7B14" w:rsidRPr="00EC7B14" w:rsidRDefault="00B01CA5" w:rsidP="00EC7B14">
      <w:pPr>
        <w:spacing w:after="0" w:line="240" w:lineRule="auto"/>
        <w:ind w:firstLine="567"/>
        <w:jc w:val="both"/>
        <w:rPr>
          <w:rFonts w:ascii="Times New Roman" w:eastAsia="Times New Roman" w:hAnsi="Times New Roman" w:cs="Times New Roman"/>
          <w:lang w:val="uk-UA" w:eastAsia="ru-RU"/>
        </w:rPr>
      </w:pPr>
      <w:r w:rsidRPr="00EC7B14">
        <w:rPr>
          <w:rFonts w:ascii="Times New Roman" w:hAnsi="Times New Roman" w:cs="Times New Roman"/>
          <w:shd w:val="clear" w:color="auto" w:fill="FFFFFF"/>
          <w:lang w:val="uk-UA"/>
        </w:rPr>
        <w:t xml:space="preserve">Невиконання </w:t>
      </w:r>
      <w:r w:rsidRPr="00EC7B14">
        <w:rPr>
          <w:rFonts w:ascii="Times New Roman" w:hAnsi="Times New Roman" w:cs="Times New Roman"/>
          <w:lang w:val="uk-UA"/>
        </w:rPr>
        <w:t xml:space="preserve">адвокатом </w:t>
      </w:r>
      <w:r w:rsidR="00055D63">
        <w:rPr>
          <w:rFonts w:ascii="Times New Roman" w:hAnsi="Times New Roman" w:cs="Times New Roman"/>
          <w:shd w:val="clear" w:color="auto" w:fill="FFFFFF"/>
          <w:lang w:val="uk-UA"/>
        </w:rPr>
        <w:t>Особа_1</w:t>
      </w:r>
      <w:r w:rsidRPr="00EC7B14">
        <w:rPr>
          <w:rFonts w:ascii="Times New Roman" w:hAnsi="Times New Roman" w:cs="Times New Roman"/>
          <w:shd w:val="clear" w:color="auto" w:fill="FFFFFF"/>
          <w:lang w:val="uk-UA"/>
        </w:rPr>
        <w:t xml:space="preserve"> вимог щодо підвищення кваліфікації у  2019-2021, 2023 роках є порушенням вимог </w:t>
      </w:r>
      <w:r w:rsidRPr="00EC7B14">
        <w:rPr>
          <w:rFonts w:ascii="Times New Roman" w:eastAsia="Times New Roman" w:hAnsi="Times New Roman" w:cs="Times New Roman"/>
          <w:lang w:val="uk-UA" w:eastAsia="ru-RU"/>
        </w:rPr>
        <w:t xml:space="preserve">ст.11 Правил адвокатської  етики, частиною 3 якої передбачається обов’язок адвоката постійно підвищувати свій професійний рівень та кваліфікацію, та  порушенням вимог  ч.1 ст. 65 Правил адвокатської етики. Тобто в діях </w:t>
      </w:r>
      <w:r w:rsidRPr="00EC7B14">
        <w:rPr>
          <w:rFonts w:ascii="Times New Roman" w:hAnsi="Times New Roman" w:cs="Times New Roman"/>
          <w:lang w:val="uk-UA"/>
        </w:rPr>
        <w:t xml:space="preserve">адвоката </w:t>
      </w:r>
      <w:r w:rsidR="00055D63">
        <w:rPr>
          <w:rFonts w:ascii="Times New Roman" w:hAnsi="Times New Roman" w:cs="Times New Roman"/>
          <w:shd w:val="clear" w:color="auto" w:fill="FFFFFF"/>
          <w:lang w:val="uk-UA"/>
        </w:rPr>
        <w:t>Особа_1</w:t>
      </w:r>
      <w:r w:rsidRPr="00EC7B14">
        <w:rPr>
          <w:rFonts w:ascii="Times New Roman" w:hAnsi="Times New Roman" w:cs="Times New Roman"/>
          <w:shd w:val="clear" w:color="auto" w:fill="FFFFFF"/>
          <w:lang w:val="uk-UA"/>
        </w:rPr>
        <w:t xml:space="preserve"> </w:t>
      </w:r>
      <w:r w:rsidRPr="00EC7B14">
        <w:rPr>
          <w:rFonts w:ascii="Times New Roman" w:eastAsia="Times New Roman" w:hAnsi="Times New Roman" w:cs="Times New Roman"/>
          <w:lang w:val="uk-UA" w:eastAsia="ru-RU"/>
        </w:rPr>
        <w:t>вбачається  дисциплінарний проступок, передбачений п.3 ч. 2 ст. 34 Закону України «Про адвокатуру та адвокатську діяльність».</w:t>
      </w:r>
    </w:p>
    <w:p w14:paraId="049A06E1" w14:textId="77777777" w:rsidR="00CB215A" w:rsidRPr="00EC7B14" w:rsidRDefault="00CB215A" w:rsidP="008D04B1">
      <w:pPr>
        <w:spacing w:after="0" w:line="240" w:lineRule="auto"/>
        <w:ind w:firstLine="567"/>
        <w:jc w:val="both"/>
        <w:rPr>
          <w:rFonts w:ascii="Times New Roman" w:eastAsia="Calibri" w:hAnsi="Times New Roman" w:cs="Times New Roman"/>
          <w:lang w:val="uk-UA"/>
        </w:rPr>
      </w:pPr>
      <w:r w:rsidRPr="00EC7B14">
        <w:rPr>
          <w:rFonts w:ascii="Times New Roman" w:eastAsia="Calibri" w:hAnsi="Times New Roman" w:cs="Times New Roman"/>
          <w:lang w:val="uk-UA"/>
        </w:rPr>
        <w:t xml:space="preserve">Відповідно до п.22 Порядку підвищення кваліфікації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14:paraId="2406AA00" w14:textId="25878C99" w:rsidR="00CB215A" w:rsidRPr="00EC7B14" w:rsidRDefault="00CB215A" w:rsidP="002437A5">
      <w:pPr>
        <w:spacing w:after="0" w:line="240" w:lineRule="auto"/>
        <w:ind w:firstLine="567"/>
        <w:jc w:val="both"/>
        <w:rPr>
          <w:rFonts w:ascii="Times New Roman" w:eastAsia="Calibri" w:hAnsi="Times New Roman" w:cs="Times New Roman"/>
          <w:lang w:val="uk-UA"/>
        </w:rPr>
      </w:pPr>
      <w:r w:rsidRPr="00EC7B14">
        <w:rPr>
          <w:rFonts w:ascii="Times New Roman" w:eastAsia="Calibri" w:hAnsi="Times New Roman" w:cs="Times New Roman"/>
          <w:lang w:val="uk-UA"/>
        </w:rPr>
        <w:lastRenderedPageBreak/>
        <w:t>Відповідно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w:t>
      </w:r>
    </w:p>
    <w:p w14:paraId="2EB487AF" w14:textId="458A3360" w:rsidR="00CB215A" w:rsidRPr="00EC7B14" w:rsidRDefault="00124446" w:rsidP="002437A5">
      <w:pPr>
        <w:spacing w:after="0" w:line="240" w:lineRule="auto"/>
        <w:ind w:firstLine="567"/>
        <w:jc w:val="both"/>
        <w:rPr>
          <w:rFonts w:ascii="Times New Roman" w:eastAsia="Calibri" w:hAnsi="Times New Roman" w:cs="Times New Roman"/>
          <w:lang w:val="uk-UA"/>
        </w:rPr>
      </w:pPr>
      <w:r w:rsidRPr="00EC7B14">
        <w:rPr>
          <w:rFonts w:ascii="Times New Roman" w:eastAsia="Calibri" w:hAnsi="Times New Roman" w:cs="Times New Roman"/>
          <w:lang w:val="uk-UA"/>
        </w:rPr>
        <w:t xml:space="preserve"> Зважаючи на припис п.</w:t>
      </w:r>
      <w:r w:rsidR="00CB215A" w:rsidRPr="00EC7B14">
        <w:rPr>
          <w:rFonts w:ascii="Times New Roman" w:eastAsia="Calibri" w:hAnsi="Times New Roman" w:cs="Times New Roman"/>
          <w:lang w:val="uk-UA"/>
        </w:rPr>
        <w:t>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14:paraId="5EC61B90" w14:textId="27C29F35" w:rsidR="00CB215A" w:rsidRPr="00EC7B14" w:rsidRDefault="00CB215A" w:rsidP="00EC7B14">
      <w:pPr>
        <w:pBdr>
          <w:top w:val="nil"/>
          <w:left w:val="nil"/>
          <w:bottom w:val="nil"/>
          <w:right w:val="nil"/>
          <w:between w:val="nil"/>
        </w:pBdr>
        <w:tabs>
          <w:tab w:val="left" w:pos="851"/>
        </w:tabs>
        <w:spacing w:after="0" w:line="240" w:lineRule="auto"/>
        <w:ind w:firstLine="567"/>
        <w:jc w:val="both"/>
        <w:rPr>
          <w:rFonts w:ascii="Times New Roman" w:eastAsia="Calibri" w:hAnsi="Times New Roman" w:cs="Times New Roman"/>
          <w:lang w:val="uk-UA"/>
        </w:rPr>
      </w:pPr>
      <w:r w:rsidRPr="00EC7B14">
        <w:rPr>
          <w:rFonts w:ascii="Times New Roman" w:eastAsia="Calibri" w:hAnsi="Times New Roman" w:cs="Times New Roman"/>
          <w:lang w:val="uk-UA"/>
        </w:rPr>
        <w:t>Приймаючи до уваги вказані</w:t>
      </w:r>
      <w:r w:rsidR="00BB4E3D" w:rsidRPr="00EC7B14">
        <w:rPr>
          <w:rFonts w:ascii="Times New Roman" w:eastAsia="Calibri" w:hAnsi="Times New Roman" w:cs="Times New Roman"/>
          <w:lang w:val="uk-UA"/>
        </w:rPr>
        <w:t xml:space="preserve"> рішення Ради адвокатів України</w:t>
      </w:r>
      <w:r w:rsidRPr="00EC7B14">
        <w:rPr>
          <w:rFonts w:ascii="Times New Roman" w:eastAsia="Calibri" w:hAnsi="Times New Roman" w:cs="Times New Roman"/>
          <w:lang w:val="uk-UA"/>
        </w:rPr>
        <w:t xml:space="preserve"> </w:t>
      </w:r>
      <w:r w:rsidR="00BB4E3D" w:rsidRPr="00EC7B14">
        <w:rPr>
          <w:rFonts w:ascii="Times New Roman" w:eastAsia="Calibri" w:hAnsi="Times New Roman" w:cs="Times New Roman"/>
          <w:lang w:val="uk-UA"/>
        </w:rPr>
        <w:t xml:space="preserve">та, </w:t>
      </w:r>
      <w:r w:rsidR="00124446" w:rsidRPr="00EC7B14">
        <w:rPr>
          <w:rFonts w:ascii="Times New Roman" w:eastAsia="Calibri" w:hAnsi="Times New Roman" w:cs="Times New Roman"/>
          <w:lang w:val="uk-UA"/>
        </w:rPr>
        <w:t xml:space="preserve">відповідно, </w:t>
      </w:r>
      <w:r w:rsidR="00BB4E3D" w:rsidRPr="00EC7B14">
        <w:rPr>
          <w:rFonts w:ascii="Times New Roman" w:eastAsia="Calibri" w:hAnsi="Times New Roman" w:cs="Times New Roman"/>
          <w:lang w:val="uk-UA"/>
        </w:rPr>
        <w:t xml:space="preserve">враховуючи, що </w:t>
      </w:r>
      <w:r w:rsidR="00124446" w:rsidRPr="00EC7B14">
        <w:rPr>
          <w:rFonts w:ascii="Times New Roman" w:eastAsia="Calibri" w:hAnsi="Times New Roman" w:cs="Times New Roman"/>
          <w:lang w:val="uk-UA"/>
        </w:rPr>
        <w:t xml:space="preserve"> ВША </w:t>
      </w:r>
      <w:r w:rsidR="00BB4E3D" w:rsidRPr="00EC7B14">
        <w:rPr>
          <w:rFonts w:ascii="Times New Roman" w:eastAsia="Calibri" w:hAnsi="Times New Roman" w:cs="Times New Roman"/>
          <w:lang w:val="uk-UA"/>
        </w:rPr>
        <w:t xml:space="preserve">не </w:t>
      </w:r>
      <w:r w:rsidR="00124446" w:rsidRPr="00EC7B14">
        <w:rPr>
          <w:rFonts w:ascii="Times New Roman" w:eastAsia="Calibri" w:hAnsi="Times New Roman" w:cs="Times New Roman"/>
          <w:lang w:val="uk-UA"/>
        </w:rPr>
        <w:t xml:space="preserve">звернулася до КДКА Донецької області </w:t>
      </w:r>
      <w:r w:rsidR="00BB4E3D" w:rsidRPr="00EC7B14">
        <w:rPr>
          <w:rFonts w:ascii="Times New Roman" w:eastAsia="Calibri" w:hAnsi="Times New Roman" w:cs="Times New Roman"/>
          <w:lang w:val="uk-UA"/>
        </w:rPr>
        <w:t>в</w:t>
      </w:r>
      <w:r w:rsidR="00124446" w:rsidRPr="00EC7B14">
        <w:rPr>
          <w:rFonts w:ascii="Times New Roman" w:eastAsia="Calibri" w:hAnsi="Times New Roman" w:cs="Times New Roman"/>
          <w:lang w:val="uk-UA"/>
        </w:rPr>
        <w:t>продовж року після встановлення порушення з боку адвоката</w:t>
      </w:r>
      <w:r w:rsidR="00BB4E3D" w:rsidRPr="00EC7B14">
        <w:rPr>
          <w:rFonts w:ascii="Times New Roman" w:eastAsia="Calibri" w:hAnsi="Times New Roman" w:cs="Times New Roman"/>
          <w:lang w:val="uk-UA"/>
        </w:rPr>
        <w:t xml:space="preserve">, </w:t>
      </w:r>
      <w:r w:rsidR="00124446" w:rsidRPr="00EC7B14">
        <w:rPr>
          <w:rFonts w:ascii="Times New Roman" w:eastAsia="Calibri" w:hAnsi="Times New Roman" w:cs="Times New Roman"/>
          <w:lang w:val="uk-UA"/>
        </w:rPr>
        <w:t xml:space="preserve"> </w:t>
      </w:r>
      <w:r w:rsidR="00BB4E3D" w:rsidRPr="00EC7B14">
        <w:rPr>
          <w:rFonts w:ascii="Times New Roman" w:eastAsia="Calibri" w:hAnsi="Times New Roman" w:cs="Times New Roman"/>
          <w:lang w:val="uk-UA"/>
        </w:rPr>
        <w:t>Д</w:t>
      </w:r>
      <w:r w:rsidRPr="00EC7B14">
        <w:rPr>
          <w:rFonts w:ascii="Times New Roman" w:eastAsia="Calibri" w:hAnsi="Times New Roman" w:cs="Times New Roman"/>
          <w:lang w:val="uk-UA"/>
        </w:rPr>
        <w:t xml:space="preserve">исциплінарна палата </w:t>
      </w:r>
      <w:r w:rsidR="00EC7B14" w:rsidRPr="00EC7B14">
        <w:rPr>
          <w:rFonts w:ascii="Times New Roman" w:eastAsia="Calibri" w:hAnsi="Times New Roman" w:cs="Times New Roman"/>
          <w:lang w:val="uk-UA"/>
        </w:rPr>
        <w:t>констатує</w:t>
      </w:r>
      <w:r w:rsidRPr="00EC7B14">
        <w:rPr>
          <w:rFonts w:ascii="Times New Roman" w:eastAsia="Calibri" w:hAnsi="Times New Roman" w:cs="Times New Roman"/>
          <w:lang w:val="uk-UA"/>
        </w:rPr>
        <w:t xml:space="preserve"> закінчення строку притягнення адвокат</w:t>
      </w:r>
      <w:r w:rsidR="00B470F9" w:rsidRPr="00EC7B14">
        <w:rPr>
          <w:rFonts w:ascii="Times New Roman" w:eastAsia="Calibri" w:hAnsi="Times New Roman" w:cs="Times New Roman"/>
          <w:lang w:val="uk-UA"/>
        </w:rPr>
        <w:t>а</w:t>
      </w:r>
      <w:r w:rsidRPr="00EC7B14">
        <w:rPr>
          <w:rFonts w:ascii="Times New Roman" w:eastAsia="Calibri" w:hAnsi="Times New Roman" w:cs="Times New Roman"/>
          <w:lang w:val="uk-UA"/>
        </w:rPr>
        <w:t xml:space="preserve"> до дисциплін</w:t>
      </w:r>
      <w:r w:rsidR="00BB4E3D" w:rsidRPr="00EC7B14">
        <w:rPr>
          <w:rFonts w:ascii="Times New Roman" w:eastAsia="Calibri" w:hAnsi="Times New Roman" w:cs="Times New Roman"/>
          <w:lang w:val="uk-UA"/>
        </w:rPr>
        <w:t>арної відповідальності за 2019-</w:t>
      </w:r>
      <w:r w:rsidRPr="00EC7B14">
        <w:rPr>
          <w:rFonts w:ascii="Times New Roman" w:eastAsia="Calibri" w:hAnsi="Times New Roman" w:cs="Times New Roman"/>
          <w:lang w:val="uk-UA"/>
        </w:rPr>
        <w:t>2021 роки</w:t>
      </w:r>
      <w:r w:rsidR="00EC7B14" w:rsidRPr="00EC7B14">
        <w:rPr>
          <w:rFonts w:ascii="Times New Roman" w:eastAsia="Calibri" w:hAnsi="Times New Roman" w:cs="Times New Roman"/>
          <w:lang w:val="uk-UA"/>
        </w:rPr>
        <w:t>,</w:t>
      </w:r>
      <w:r w:rsidRPr="00EC7B14">
        <w:rPr>
          <w:rFonts w:ascii="Times New Roman" w:eastAsia="Calibri" w:hAnsi="Times New Roman" w:cs="Times New Roman"/>
          <w:bCs/>
          <w:lang w:val="uk-UA"/>
        </w:rPr>
        <w:t xml:space="preserve"> </w:t>
      </w:r>
      <w:r w:rsidR="00EC7B14" w:rsidRPr="00EC7B14">
        <w:rPr>
          <w:rFonts w:ascii="Times New Roman" w:eastAsia="Times New Roman" w:hAnsi="Times New Roman" w:cs="Times New Roman"/>
          <w:lang w:val="uk-UA"/>
        </w:rPr>
        <w:t xml:space="preserve">встановлені </w:t>
      </w:r>
      <w:r w:rsidR="00EC7B14" w:rsidRPr="00EC7B14">
        <w:rPr>
          <w:rFonts w:ascii="Times New Roman" w:hAnsi="Times New Roman" w:cs="Times New Roman"/>
          <w:lang w:val="uk-UA"/>
        </w:rPr>
        <w:t xml:space="preserve">ч.2 ст.35 Закону України «Про адвокатуру та адвокатську діяльність» (а саме, можливість притягнення протягом року з дня вчинення дисциплінарного проступку). </w:t>
      </w:r>
      <w:r w:rsidR="00EC7B14" w:rsidRPr="00EC7B14">
        <w:rPr>
          <w:rFonts w:ascii="Times New Roman" w:hAnsi="Times New Roman" w:cs="Times New Roman"/>
          <w:shd w:val="clear" w:color="auto" w:fill="FFFFFF"/>
          <w:lang w:val="uk-UA"/>
        </w:rPr>
        <w:t xml:space="preserve">Скаржник звернувся </w:t>
      </w:r>
      <w:r w:rsidR="00055D63">
        <w:rPr>
          <w:rFonts w:ascii="Times New Roman" w:hAnsi="Times New Roman" w:cs="Times New Roman"/>
          <w:shd w:val="clear" w:color="auto" w:fill="FFFFFF"/>
          <w:lang w:val="uk-UA"/>
        </w:rPr>
        <w:t>до КДКА Донецької області у 2024</w:t>
      </w:r>
      <w:r w:rsidR="00EC7B14" w:rsidRPr="00EC7B14">
        <w:rPr>
          <w:rFonts w:ascii="Times New Roman" w:hAnsi="Times New Roman" w:cs="Times New Roman"/>
          <w:shd w:val="clear" w:color="auto" w:fill="FFFFFF"/>
          <w:lang w:val="uk-UA"/>
        </w:rPr>
        <w:t xml:space="preserve"> році, подавши скаргу одночасно за 2019-2023 роки. Таким чином, за 2019-2021 роки Скаржник подав скаргу зі спливом строку. Тому, </w:t>
      </w:r>
      <w:r w:rsidRPr="00EC7B14">
        <w:rPr>
          <w:rFonts w:ascii="Times New Roman" w:eastAsia="Calibri" w:hAnsi="Times New Roman" w:cs="Times New Roman"/>
          <w:bCs/>
          <w:lang w:val="uk-UA"/>
        </w:rPr>
        <w:t xml:space="preserve">керуючись п. 49 Положення про порядок прийняття та розгляду скарг щодо неналежної поведінки адвоката, яка може мати наслідком його </w:t>
      </w:r>
      <w:r w:rsidR="00BB4E3D" w:rsidRPr="00EC7B14">
        <w:rPr>
          <w:rFonts w:ascii="Times New Roman" w:eastAsia="Calibri" w:hAnsi="Times New Roman" w:cs="Times New Roman"/>
          <w:bCs/>
          <w:lang w:val="uk-UA"/>
        </w:rPr>
        <w:t>дисциплінарну відповідальність, Д</w:t>
      </w:r>
      <w:r w:rsidRPr="00EC7B14">
        <w:rPr>
          <w:rFonts w:ascii="Times New Roman" w:eastAsia="Calibri" w:hAnsi="Times New Roman" w:cs="Times New Roman"/>
          <w:bCs/>
          <w:lang w:val="uk-UA"/>
        </w:rPr>
        <w:t>исциплінарна палата КДКА Донецької області приходить до висновку, що в цій частини, дисциплінарна справа відносно адвокат</w:t>
      </w:r>
      <w:r w:rsidR="00B470F9" w:rsidRPr="00EC7B14">
        <w:rPr>
          <w:rFonts w:ascii="Times New Roman" w:eastAsia="Calibri" w:hAnsi="Times New Roman" w:cs="Times New Roman"/>
          <w:bCs/>
          <w:lang w:val="uk-UA"/>
        </w:rPr>
        <w:t>а</w:t>
      </w:r>
      <w:r w:rsidRPr="00EC7B14">
        <w:rPr>
          <w:rFonts w:ascii="Times New Roman" w:eastAsia="Calibri" w:hAnsi="Times New Roman" w:cs="Times New Roman"/>
          <w:bCs/>
          <w:lang w:val="uk-UA"/>
        </w:rPr>
        <w:t xml:space="preserve"> підлягає закриттю.</w:t>
      </w:r>
    </w:p>
    <w:p w14:paraId="3F98AC99" w14:textId="523DF22D" w:rsidR="00EC7B14" w:rsidRPr="00EC7B14" w:rsidRDefault="00EC7B14" w:rsidP="00EC7B14">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i/>
          <w:u w:val="single"/>
          <w:lang w:val="uk-UA"/>
        </w:rPr>
      </w:pPr>
      <w:r w:rsidRPr="00EC7B14">
        <w:rPr>
          <w:rFonts w:ascii="Times New Roman" w:hAnsi="Times New Roman" w:cs="Times New Roman"/>
          <w:shd w:val="clear" w:color="auto" w:fill="FFFFFF"/>
          <w:lang w:val="uk-UA"/>
        </w:rPr>
        <w:t xml:space="preserve">Що стосується притягнення адвоката до дисциплінарної відповідальності за 2023 рік, Дисциплінарна палата враховує положення ч.2 ст.35 Закону «Про адвокатуру та адвокатську діяльність», та вважає, що в </w:t>
      </w:r>
      <w:r w:rsidR="003C7C74">
        <w:rPr>
          <w:rFonts w:ascii="Times New Roman" w:hAnsi="Times New Roman" w:cs="Times New Roman"/>
          <w:shd w:val="clear" w:color="auto" w:fill="FFFFFF"/>
          <w:lang w:val="uk-UA"/>
        </w:rPr>
        <w:t>2025 році</w:t>
      </w:r>
      <w:r w:rsidRPr="00EC7B14">
        <w:rPr>
          <w:rFonts w:ascii="Times New Roman" w:hAnsi="Times New Roman" w:cs="Times New Roman"/>
          <w:shd w:val="clear" w:color="auto" w:fill="FFFFFF"/>
          <w:lang w:val="uk-UA"/>
        </w:rPr>
        <w:t xml:space="preserve"> адвоката неможливо притягнути до відповідальності за 2023 рік.</w:t>
      </w:r>
      <w:r w:rsidRPr="00EC7B14">
        <w:rPr>
          <w:rFonts w:ascii="Times New Roman" w:hAnsi="Times New Roman" w:cs="Times New Roman"/>
          <w:lang w:val="uk-UA"/>
        </w:rPr>
        <w:t xml:space="preserve"> </w:t>
      </w:r>
    </w:p>
    <w:p w14:paraId="2D933112" w14:textId="77777777" w:rsidR="00EC7B14" w:rsidRPr="00EC7B14" w:rsidRDefault="00EC7B14" w:rsidP="00EC7B14">
      <w:pPr>
        <w:spacing w:after="0" w:line="240" w:lineRule="auto"/>
        <w:jc w:val="both"/>
        <w:rPr>
          <w:rFonts w:ascii="Times New Roman" w:eastAsia="Times New Roman" w:hAnsi="Times New Roman" w:cs="Times New Roman"/>
          <w:lang w:val="uk-UA" w:eastAsia="ru-RU"/>
        </w:rPr>
      </w:pPr>
    </w:p>
    <w:p w14:paraId="02CE4F57" w14:textId="77777777" w:rsidR="00EC7B14" w:rsidRPr="00EC7B14" w:rsidRDefault="00EC7B14" w:rsidP="00EC7B14">
      <w:pPr>
        <w:spacing w:after="0" w:line="240" w:lineRule="auto"/>
        <w:ind w:firstLine="720"/>
        <w:jc w:val="both"/>
        <w:rPr>
          <w:rFonts w:ascii="Times New Roman" w:eastAsia="Times New Roman" w:hAnsi="Times New Roman" w:cs="Times New Roman"/>
          <w:lang w:val="uk-UA" w:eastAsia="ru-RU"/>
        </w:rPr>
      </w:pPr>
      <w:r w:rsidRPr="00EC7B14">
        <w:rPr>
          <w:rFonts w:ascii="Times New Roman" w:eastAsia="Times New Roman" w:hAnsi="Times New Roman" w:cs="Times New Roman"/>
          <w:lang w:val="uk-UA" w:eastAsia="ru-RU"/>
        </w:rPr>
        <w:t xml:space="preserve">На підставі викладеного, </w:t>
      </w:r>
      <w:r w:rsidRPr="00EC7B14">
        <w:rPr>
          <w:rFonts w:ascii="Times New Roman" w:hAnsi="Times New Roman" w:cs="Times New Roman"/>
          <w:lang w:val="uk-UA"/>
        </w:rPr>
        <w:t>дослідивши матеріали дисциплінарної справи</w:t>
      </w:r>
      <w:r w:rsidRPr="00EC7B14">
        <w:rPr>
          <w:rFonts w:ascii="Times New Roman" w:hAnsi="Times New Roman" w:cs="Times New Roman"/>
          <w:lang w:val="uk-UA" w:eastAsia="ru-RU"/>
        </w:rPr>
        <w:t xml:space="preserve"> та керуючись ст.41 Закону України «Про адвокатуру та адвокатську діяльність» й </w:t>
      </w:r>
      <w:r w:rsidRPr="00EC7B14">
        <w:rPr>
          <w:rFonts w:ascii="Times New Roman" w:hAnsi="Times New Roman" w:cs="Times New Roman"/>
          <w:lang w:val="uk-UA"/>
        </w:rPr>
        <w:t>ст.49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Pr="00EC7B14">
        <w:rPr>
          <w:rFonts w:ascii="Times New Roman" w:eastAsia="Times New Roman" w:hAnsi="Times New Roman" w:cs="Times New Roman"/>
          <w:lang w:val="uk-UA"/>
        </w:rPr>
        <w:t xml:space="preserve">, дисциплінарна палата КДКА Донецької області, – </w:t>
      </w:r>
    </w:p>
    <w:p w14:paraId="744B5E2F" w14:textId="088E85D5" w:rsidR="00D20431" w:rsidRPr="00EC7B14" w:rsidRDefault="00237696" w:rsidP="00B470F9">
      <w:pPr>
        <w:spacing w:before="120" w:after="120" w:line="240" w:lineRule="auto"/>
        <w:ind w:firstLine="709"/>
        <w:jc w:val="center"/>
        <w:rPr>
          <w:rFonts w:ascii="Times New Roman" w:eastAsia="Times New Roman" w:hAnsi="Times New Roman" w:cs="Times New Roman"/>
          <w:b/>
          <w:lang w:val="uk-UA" w:eastAsia="ru-RU"/>
        </w:rPr>
      </w:pPr>
      <w:r w:rsidRPr="00EC7B14">
        <w:rPr>
          <w:rFonts w:ascii="Times New Roman" w:eastAsia="Times New Roman" w:hAnsi="Times New Roman" w:cs="Times New Roman"/>
          <w:b/>
          <w:lang w:val="uk-UA" w:eastAsia="ru-RU"/>
        </w:rPr>
        <w:t>ВИРІШИЛА:</w:t>
      </w:r>
    </w:p>
    <w:p w14:paraId="62FE48F4" w14:textId="068F6424" w:rsidR="00EC7B14" w:rsidRPr="00055D63" w:rsidRDefault="00EC7B14" w:rsidP="00C37D6E">
      <w:pPr>
        <w:pStyle w:val="a7"/>
        <w:numPr>
          <w:ilvl w:val="0"/>
          <w:numId w:val="8"/>
        </w:numPr>
        <w:tabs>
          <w:tab w:val="left" w:pos="567"/>
          <w:tab w:val="left" w:pos="993"/>
        </w:tabs>
        <w:spacing w:after="120" w:line="240" w:lineRule="auto"/>
        <w:ind w:left="567" w:firstLine="567"/>
        <w:jc w:val="both"/>
        <w:rPr>
          <w:rFonts w:ascii="Times New Roman" w:eastAsia="Times New Roman" w:hAnsi="Times New Roman"/>
          <w:lang w:val="uk-UA" w:eastAsia="ru-RU"/>
        </w:rPr>
      </w:pPr>
      <w:r w:rsidRPr="00055D63">
        <w:rPr>
          <w:rFonts w:ascii="Times New Roman" w:hAnsi="Times New Roman"/>
          <w:lang w:val="uk-UA"/>
        </w:rPr>
        <w:t xml:space="preserve">Закрити дисциплінарну справу </w:t>
      </w:r>
      <w:r w:rsidRPr="00055D63">
        <w:rPr>
          <w:rFonts w:ascii="Times New Roman" w:hAnsi="Times New Roman"/>
          <w:lang w:val="uk-UA" w:eastAsia="ru-RU"/>
        </w:rPr>
        <w:t xml:space="preserve">відносно </w:t>
      </w:r>
      <w:r w:rsidRPr="00055D63">
        <w:rPr>
          <w:rFonts w:ascii="Times New Roman" w:hAnsi="Times New Roman"/>
          <w:lang w:val="uk-UA"/>
        </w:rPr>
        <w:t>адвоката</w:t>
      </w:r>
      <w:r w:rsidR="00055D63" w:rsidRPr="00055D63">
        <w:rPr>
          <w:rFonts w:ascii="Times New Roman" w:hAnsi="Times New Roman"/>
          <w:lang w:val="uk-UA"/>
        </w:rPr>
        <w:t xml:space="preserve"> Особа_1</w:t>
      </w:r>
      <w:r w:rsidR="00B470F9" w:rsidRPr="00055D63">
        <w:rPr>
          <w:rFonts w:ascii="Times New Roman" w:hAnsi="Times New Roman"/>
          <w:lang w:val="uk-UA"/>
        </w:rPr>
        <w:t xml:space="preserve">, який має свідоцтво про право на заняття адвокатською діяльністю </w:t>
      </w:r>
      <w:r w:rsidR="002E5CC1" w:rsidRPr="00055D63">
        <w:rPr>
          <w:rFonts w:ascii="Times New Roman" w:hAnsi="Times New Roman"/>
          <w:lang w:val="uk-UA"/>
        </w:rPr>
        <w:t>№</w:t>
      </w:r>
      <w:r w:rsidR="00055D63">
        <w:rPr>
          <w:rFonts w:ascii="Times New Roman" w:hAnsi="Times New Roman"/>
          <w:lang w:val="uk-UA"/>
        </w:rPr>
        <w:t>Інформація_1.</w:t>
      </w:r>
      <w:bookmarkStart w:id="4" w:name="_GoBack"/>
      <w:bookmarkEnd w:id="4"/>
    </w:p>
    <w:p w14:paraId="67D8192F" w14:textId="623E98A4" w:rsidR="008D04B1" w:rsidRPr="00EC7B14" w:rsidRDefault="008D04B1" w:rsidP="00FF0E10">
      <w:pPr>
        <w:pStyle w:val="a7"/>
        <w:tabs>
          <w:tab w:val="left" w:pos="567"/>
        </w:tabs>
        <w:spacing w:after="0" w:line="240" w:lineRule="auto"/>
        <w:ind w:left="0" w:firstLine="567"/>
        <w:jc w:val="both"/>
        <w:rPr>
          <w:rFonts w:ascii="Times New Roman" w:eastAsia="Times New Roman" w:hAnsi="Times New Roman"/>
          <w:i/>
          <w:lang w:val="uk-UA" w:eastAsia="ru-RU"/>
        </w:rPr>
      </w:pPr>
      <w:r w:rsidRPr="00EC7B14">
        <w:rPr>
          <w:rFonts w:ascii="Times New Roman" w:eastAsia="Times New Roman" w:hAnsi="Times New Roman"/>
          <w:i/>
          <w:lang w:val="uk-UA" w:eastAsia="ru-RU"/>
        </w:rPr>
        <w:t>Відповідно до ч.1 ст.42 Закону України «Про адвокатуру та адвокатську діяльність» адвокат чи особа, яка ініціювала питання про дисциплінарну відповідальність адвоката, має право оскаржити рішення у дисциплінарній справі протягом тридцяти днів з дня його прийняття до Вищої кваліфікаційно-дисціплінарної комісії адвокатури або до суду. Оскарження рішення не зупиняє його дії.</w:t>
      </w:r>
    </w:p>
    <w:p w14:paraId="1D4451A5" w14:textId="77777777" w:rsidR="00B470F9" w:rsidRPr="00EC7B14" w:rsidRDefault="00B470F9" w:rsidP="00EC7B14">
      <w:pPr>
        <w:spacing w:after="0"/>
        <w:jc w:val="both"/>
        <w:rPr>
          <w:rFonts w:ascii="Times New Roman" w:eastAsia="Times New Roman" w:hAnsi="Times New Roman" w:cs="Times New Roman"/>
          <w:b/>
          <w:bCs/>
          <w:lang w:val="uk-UA"/>
        </w:rPr>
      </w:pPr>
    </w:p>
    <w:p w14:paraId="637B9CB1" w14:textId="4688F92B" w:rsidR="00B470F9" w:rsidRPr="00EC7B14" w:rsidRDefault="000004FC" w:rsidP="00EC7B14">
      <w:pPr>
        <w:spacing w:after="0"/>
        <w:ind w:firstLine="709"/>
        <w:jc w:val="both"/>
        <w:rPr>
          <w:rFonts w:ascii="Times New Roman" w:eastAsia="Times New Roman" w:hAnsi="Times New Roman" w:cs="Times New Roman"/>
          <w:b/>
          <w:bCs/>
          <w:lang w:val="uk-UA"/>
        </w:rPr>
      </w:pPr>
      <w:r w:rsidRPr="00EC7B14">
        <w:rPr>
          <w:rFonts w:ascii="Times New Roman" w:eastAsia="Times New Roman" w:hAnsi="Times New Roman" w:cs="Times New Roman"/>
          <w:b/>
          <w:bCs/>
          <w:lang w:val="uk-UA"/>
        </w:rPr>
        <w:t>Голова дисциплінарної палати  КДКА Донецької області</w:t>
      </w:r>
      <w:r w:rsidR="00AD1C0E" w:rsidRPr="00EC7B14">
        <w:rPr>
          <w:rFonts w:ascii="Times New Roman" w:eastAsia="Times New Roman" w:hAnsi="Times New Roman" w:cs="Times New Roman"/>
          <w:b/>
          <w:bCs/>
          <w:lang w:val="uk-UA"/>
        </w:rPr>
        <w:tab/>
        <w:t xml:space="preserve">    </w:t>
      </w:r>
      <w:r w:rsidRPr="00EC7B14">
        <w:rPr>
          <w:rFonts w:ascii="Times New Roman" w:eastAsia="Times New Roman" w:hAnsi="Times New Roman" w:cs="Times New Roman"/>
          <w:b/>
          <w:bCs/>
          <w:lang w:val="uk-UA"/>
        </w:rPr>
        <w:t xml:space="preserve">     </w:t>
      </w:r>
      <w:r w:rsidR="00FF0E10" w:rsidRPr="00EC7B14">
        <w:rPr>
          <w:rFonts w:ascii="Times New Roman" w:eastAsia="Times New Roman" w:hAnsi="Times New Roman" w:cs="Times New Roman"/>
          <w:b/>
          <w:bCs/>
          <w:lang w:val="uk-UA"/>
        </w:rPr>
        <w:t xml:space="preserve">  </w:t>
      </w:r>
      <w:r w:rsidRPr="00EC7B14">
        <w:rPr>
          <w:rFonts w:ascii="Times New Roman" w:eastAsia="Times New Roman" w:hAnsi="Times New Roman" w:cs="Times New Roman"/>
          <w:b/>
          <w:bCs/>
          <w:lang w:val="uk-UA"/>
        </w:rPr>
        <w:t xml:space="preserve"> </w:t>
      </w:r>
      <w:r w:rsidR="00EC7B14">
        <w:rPr>
          <w:rFonts w:ascii="Times New Roman" w:eastAsia="Times New Roman" w:hAnsi="Times New Roman" w:cs="Times New Roman"/>
          <w:b/>
          <w:bCs/>
          <w:lang w:val="uk-UA"/>
        </w:rPr>
        <w:t xml:space="preserve">              </w:t>
      </w:r>
      <w:r w:rsidRPr="00EC7B14">
        <w:rPr>
          <w:rFonts w:ascii="Times New Roman" w:eastAsia="Times New Roman" w:hAnsi="Times New Roman" w:cs="Times New Roman"/>
          <w:b/>
          <w:bCs/>
          <w:lang w:val="uk-UA"/>
        </w:rPr>
        <w:t xml:space="preserve"> </w:t>
      </w:r>
      <w:r w:rsidR="00EC7B14">
        <w:rPr>
          <w:rFonts w:ascii="Times New Roman" w:eastAsia="Times New Roman" w:hAnsi="Times New Roman" w:cs="Times New Roman"/>
          <w:b/>
          <w:bCs/>
          <w:lang w:val="uk-UA"/>
        </w:rPr>
        <w:t xml:space="preserve">    </w:t>
      </w:r>
      <w:r w:rsidRPr="00EC7B14">
        <w:rPr>
          <w:rFonts w:ascii="Times New Roman" w:eastAsia="Times New Roman" w:hAnsi="Times New Roman" w:cs="Times New Roman"/>
          <w:b/>
          <w:bCs/>
          <w:lang w:val="uk-UA"/>
        </w:rPr>
        <w:t xml:space="preserve"> Ірина ГАВРИШ</w:t>
      </w:r>
    </w:p>
    <w:p w14:paraId="33C65BFF" w14:textId="77777777" w:rsidR="00EC7B14" w:rsidRDefault="00EC7B14" w:rsidP="00EC7B14">
      <w:pPr>
        <w:spacing w:after="0"/>
        <w:ind w:firstLine="709"/>
        <w:jc w:val="both"/>
        <w:rPr>
          <w:rFonts w:ascii="Times New Roman" w:eastAsia="Times New Roman" w:hAnsi="Times New Roman" w:cs="Times New Roman"/>
          <w:b/>
          <w:bCs/>
          <w:lang w:val="uk-UA"/>
        </w:rPr>
      </w:pPr>
    </w:p>
    <w:p w14:paraId="03DD5A31" w14:textId="70A00912" w:rsidR="00AD1C0E" w:rsidRPr="00EC7B14" w:rsidRDefault="000004FC" w:rsidP="00EC7B14">
      <w:pPr>
        <w:spacing w:after="0"/>
        <w:ind w:firstLine="709"/>
        <w:jc w:val="both"/>
        <w:rPr>
          <w:rFonts w:ascii="Times New Roman" w:eastAsia="Times New Roman" w:hAnsi="Times New Roman" w:cs="Times New Roman"/>
          <w:b/>
          <w:bCs/>
          <w:lang w:val="uk-UA"/>
        </w:rPr>
      </w:pPr>
      <w:r w:rsidRPr="00EC7B14">
        <w:rPr>
          <w:rFonts w:ascii="Times New Roman" w:eastAsia="Times New Roman" w:hAnsi="Times New Roman" w:cs="Times New Roman"/>
          <w:b/>
          <w:bCs/>
          <w:lang w:val="uk-UA"/>
        </w:rPr>
        <w:t>Секретар дисциплінарної</w:t>
      </w:r>
      <w:r w:rsidR="00EC7B14">
        <w:rPr>
          <w:rFonts w:ascii="Times New Roman" w:eastAsia="Times New Roman" w:hAnsi="Times New Roman" w:cs="Times New Roman"/>
          <w:b/>
          <w:bCs/>
          <w:lang w:val="uk-UA"/>
        </w:rPr>
        <w:t xml:space="preserve"> </w:t>
      </w:r>
      <w:r w:rsidRPr="00EC7B14">
        <w:rPr>
          <w:rFonts w:ascii="Times New Roman" w:eastAsia="Times New Roman" w:hAnsi="Times New Roman" w:cs="Times New Roman"/>
          <w:b/>
          <w:bCs/>
          <w:lang w:val="uk-UA"/>
        </w:rPr>
        <w:t xml:space="preserve">палати КДКА Донецької  області          </w:t>
      </w:r>
      <w:r w:rsidR="00EC7B14">
        <w:rPr>
          <w:rFonts w:ascii="Times New Roman" w:eastAsia="Times New Roman" w:hAnsi="Times New Roman" w:cs="Times New Roman"/>
          <w:b/>
          <w:bCs/>
          <w:lang w:val="uk-UA"/>
        </w:rPr>
        <w:t xml:space="preserve">     </w:t>
      </w:r>
      <w:r w:rsidR="00AD1C0E" w:rsidRPr="00EC7B14">
        <w:rPr>
          <w:rFonts w:ascii="Times New Roman" w:eastAsia="Times New Roman" w:hAnsi="Times New Roman" w:cs="Times New Roman"/>
          <w:b/>
          <w:bCs/>
          <w:lang w:val="uk-UA"/>
        </w:rPr>
        <w:t xml:space="preserve">     </w:t>
      </w:r>
      <w:r w:rsidRPr="00EC7B14">
        <w:rPr>
          <w:rFonts w:ascii="Times New Roman" w:eastAsia="Times New Roman" w:hAnsi="Times New Roman" w:cs="Times New Roman"/>
          <w:b/>
          <w:bCs/>
          <w:lang w:val="uk-UA"/>
        </w:rPr>
        <w:t xml:space="preserve">            Дар’я ЛІСОВА</w:t>
      </w:r>
    </w:p>
    <w:sectPr w:rsidR="00AD1C0E" w:rsidRPr="00EC7B14" w:rsidSect="00EC7B14">
      <w:headerReference w:type="default" r:id="rId8"/>
      <w:footerReference w:type="default" r:id="rId9"/>
      <w:headerReference w:type="first" r:id="rId10"/>
      <w:footerReference w:type="first" r:id="rId11"/>
      <w:pgSz w:w="11906" w:h="16838"/>
      <w:pgMar w:top="1134" w:right="566"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DE5ED" w14:textId="77777777" w:rsidR="00B81A3A" w:rsidRDefault="00B81A3A">
      <w:pPr>
        <w:spacing w:after="0" w:line="240" w:lineRule="auto"/>
      </w:pPr>
      <w:r>
        <w:separator/>
      </w:r>
    </w:p>
  </w:endnote>
  <w:endnote w:type="continuationSeparator" w:id="0">
    <w:p w14:paraId="67A6F234" w14:textId="77777777" w:rsidR="00B81A3A" w:rsidRDefault="00B8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Roboto Medium">
    <w:altName w:val="Times New Roman"/>
    <w:charset w:val="00"/>
    <w:family w:val="auto"/>
    <w:pitch w:val="variable"/>
    <w:sig w:usb0="E0000AFF" w:usb1="5000217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14:paraId="6ED5CF6A" w14:textId="77777777" w:rsidR="003C429F" w:rsidRDefault="002D5C5B">
        <w:pPr>
          <w:pStyle w:val="a5"/>
          <w:jc w:val="center"/>
        </w:pPr>
        <w:r>
          <w:fldChar w:fldCharType="begin"/>
        </w:r>
        <w:r>
          <w:instrText>PAGE   \* MERGEFORMAT</w:instrText>
        </w:r>
        <w:r>
          <w:fldChar w:fldCharType="separate"/>
        </w:r>
        <w:r w:rsidR="00055D63">
          <w:rPr>
            <w:noProof/>
          </w:rPr>
          <w:t>6</w:t>
        </w:r>
        <w:r>
          <w:fldChar w:fldCharType="end"/>
        </w:r>
      </w:p>
    </w:sdtContent>
  </w:sdt>
  <w:p w14:paraId="1B830AD9" w14:textId="77777777" w:rsidR="003C429F" w:rsidRDefault="003C42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E630" w14:textId="77777777" w:rsidR="003C429F" w:rsidRPr="00C34DF4" w:rsidRDefault="003C429F" w:rsidP="00187250">
    <w:pPr>
      <w:tabs>
        <w:tab w:val="center" w:pos="4677"/>
        <w:tab w:val="right" w:pos="9355"/>
      </w:tabs>
      <w:spacing w:after="0" w:line="240" w:lineRule="auto"/>
      <w:rPr>
        <w:lang w:val="uk-UA"/>
      </w:rPr>
    </w:pPr>
  </w:p>
  <w:p w14:paraId="1CB296CE" w14:textId="77777777" w:rsidR="003C429F" w:rsidRDefault="002D5C5B">
    <w:pPr>
      <w:pStyle w:val="a5"/>
    </w:pPr>
    <w:r w:rsidRPr="00C34DF4">
      <w:rPr>
        <w:noProof/>
        <w:lang w:val="uk-UA" w:eastAsia="uk-UA"/>
      </w:rPr>
      <w:drawing>
        <wp:anchor distT="0" distB="0" distL="114300" distR="114300" simplePos="0" relativeHeight="251659264" behindDoc="0" locked="0" layoutInCell="1" allowOverlap="1" wp14:anchorId="275E5EC5" wp14:editId="6A6672D2">
          <wp:simplePos x="0" y="0"/>
          <wp:positionH relativeFrom="page">
            <wp:align>left</wp:align>
          </wp:positionH>
          <wp:positionV relativeFrom="paragraph">
            <wp:posOffset>459105</wp:posOffset>
          </wp:positionV>
          <wp:extent cx="7560310" cy="142240"/>
          <wp:effectExtent l="0" t="0" r="2540" b="0"/>
          <wp:wrapTopAndBottom/>
          <wp:docPr id="3" name="Рисунок 3"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E15E" w14:textId="77777777" w:rsidR="00B81A3A" w:rsidRDefault="00B81A3A">
      <w:pPr>
        <w:spacing w:after="0" w:line="240" w:lineRule="auto"/>
      </w:pPr>
      <w:r>
        <w:separator/>
      </w:r>
    </w:p>
  </w:footnote>
  <w:footnote w:type="continuationSeparator" w:id="0">
    <w:p w14:paraId="6AF78C96" w14:textId="77777777" w:rsidR="00B81A3A" w:rsidRDefault="00B81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E865" w14:textId="77777777" w:rsidR="003C429F" w:rsidRPr="00D968F0" w:rsidRDefault="002D5C5B" w:rsidP="00187250">
    <w:pPr>
      <w:pStyle w:val="a3"/>
      <w:ind w:left="-1134"/>
      <w:rPr>
        <w:lang w:val="en-US"/>
      </w:rPr>
    </w:pPr>
    <w:r>
      <w:rPr>
        <w:noProof/>
        <w:lang w:val="uk-UA" w:eastAsia="uk-UA"/>
      </w:rPr>
      <w:drawing>
        <wp:inline distT="0" distB="0" distL="0" distR="0" wp14:anchorId="2A185B4C" wp14:editId="03733F7D">
          <wp:extent cx="7553325" cy="35369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14:paraId="3DF21E51" w14:textId="77777777" w:rsidR="003C429F" w:rsidRDefault="003C42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5BC5F" w14:textId="77777777" w:rsidR="003C429F" w:rsidRPr="00BE000B" w:rsidRDefault="002D5C5B" w:rsidP="00187250">
    <w:pPr>
      <w:pStyle w:val="a3"/>
      <w:ind w:left="-1134"/>
      <w:rPr>
        <w:smallCaps/>
        <w:spacing w:val="5"/>
        <w:lang w:val="en-US"/>
      </w:rPr>
    </w:pPr>
    <w:r>
      <w:rPr>
        <w:noProof/>
        <w:lang w:val="uk-UA" w:eastAsia="uk-UA"/>
      </w:rPr>
      <w:drawing>
        <wp:inline distT="0" distB="0" distL="0" distR="0" wp14:anchorId="77575FD2" wp14:editId="6E03EB14">
          <wp:extent cx="7667625" cy="2533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A6034F2"/>
    <w:multiLevelType w:val="hybridMultilevel"/>
    <w:tmpl w:val="CE82CC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C246079"/>
    <w:multiLevelType w:val="hybridMultilevel"/>
    <w:tmpl w:val="BF3E57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67A50AC"/>
    <w:multiLevelType w:val="hybridMultilevel"/>
    <w:tmpl w:val="1A78C0D0"/>
    <w:lvl w:ilvl="0" w:tplc="1D7C60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507F61"/>
    <w:multiLevelType w:val="hybridMultilevel"/>
    <w:tmpl w:val="0DEEA280"/>
    <w:lvl w:ilvl="0" w:tplc="6996006E">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1363A"/>
    <w:multiLevelType w:val="hybridMultilevel"/>
    <w:tmpl w:val="E5324F86"/>
    <w:lvl w:ilvl="0" w:tplc="449EE2D6">
      <w:start w:val="20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004FC"/>
    <w:rsid w:val="00002F75"/>
    <w:rsid w:val="0001751A"/>
    <w:rsid w:val="00055D63"/>
    <w:rsid w:val="000744D7"/>
    <w:rsid w:val="00086D4D"/>
    <w:rsid w:val="00095F4F"/>
    <w:rsid w:val="000A3A5C"/>
    <w:rsid w:val="000A41B4"/>
    <w:rsid w:val="000A4BB1"/>
    <w:rsid w:val="000C303D"/>
    <w:rsid w:val="000D53EC"/>
    <w:rsid w:val="000E55FF"/>
    <w:rsid w:val="000F363B"/>
    <w:rsid w:val="00117B00"/>
    <w:rsid w:val="00124446"/>
    <w:rsid w:val="001918DE"/>
    <w:rsid w:val="001B0082"/>
    <w:rsid w:val="002231A8"/>
    <w:rsid w:val="00237696"/>
    <w:rsid w:val="002437A5"/>
    <w:rsid w:val="00261C3C"/>
    <w:rsid w:val="00270C0E"/>
    <w:rsid w:val="00271917"/>
    <w:rsid w:val="002A3154"/>
    <w:rsid w:val="002C37A8"/>
    <w:rsid w:val="002D5C5B"/>
    <w:rsid w:val="002E5CC1"/>
    <w:rsid w:val="002E5DF0"/>
    <w:rsid w:val="002E5F04"/>
    <w:rsid w:val="002F1F28"/>
    <w:rsid w:val="002F2326"/>
    <w:rsid w:val="00317A3E"/>
    <w:rsid w:val="00327215"/>
    <w:rsid w:val="003645F6"/>
    <w:rsid w:val="00383861"/>
    <w:rsid w:val="003B144D"/>
    <w:rsid w:val="003B27D2"/>
    <w:rsid w:val="003C429F"/>
    <w:rsid w:val="003C7C74"/>
    <w:rsid w:val="004058DB"/>
    <w:rsid w:val="00416C65"/>
    <w:rsid w:val="004235CC"/>
    <w:rsid w:val="0044103E"/>
    <w:rsid w:val="00444E33"/>
    <w:rsid w:val="0045558C"/>
    <w:rsid w:val="004730D2"/>
    <w:rsid w:val="004766A2"/>
    <w:rsid w:val="004C30BC"/>
    <w:rsid w:val="004C75C9"/>
    <w:rsid w:val="004D7D06"/>
    <w:rsid w:val="004F2C23"/>
    <w:rsid w:val="00524D6D"/>
    <w:rsid w:val="0055670C"/>
    <w:rsid w:val="005C2940"/>
    <w:rsid w:val="005C750F"/>
    <w:rsid w:val="006139FE"/>
    <w:rsid w:val="0063242E"/>
    <w:rsid w:val="00642BFD"/>
    <w:rsid w:val="006464CD"/>
    <w:rsid w:val="00670E3E"/>
    <w:rsid w:val="006827BD"/>
    <w:rsid w:val="006A7B28"/>
    <w:rsid w:val="006C6356"/>
    <w:rsid w:val="006E4FE3"/>
    <w:rsid w:val="006F0EB7"/>
    <w:rsid w:val="00702D5B"/>
    <w:rsid w:val="0070446F"/>
    <w:rsid w:val="00762E1A"/>
    <w:rsid w:val="0078267D"/>
    <w:rsid w:val="007837BB"/>
    <w:rsid w:val="00787759"/>
    <w:rsid w:val="007B51D7"/>
    <w:rsid w:val="007F0D0B"/>
    <w:rsid w:val="00817930"/>
    <w:rsid w:val="008275CD"/>
    <w:rsid w:val="00837032"/>
    <w:rsid w:val="00853713"/>
    <w:rsid w:val="008627D0"/>
    <w:rsid w:val="008C747B"/>
    <w:rsid w:val="008D04B1"/>
    <w:rsid w:val="008D0FD7"/>
    <w:rsid w:val="008D15CC"/>
    <w:rsid w:val="00902D3B"/>
    <w:rsid w:val="00955C70"/>
    <w:rsid w:val="009B63C8"/>
    <w:rsid w:val="009C190A"/>
    <w:rsid w:val="00A126E0"/>
    <w:rsid w:val="00A71592"/>
    <w:rsid w:val="00AA48E0"/>
    <w:rsid w:val="00AD1C0E"/>
    <w:rsid w:val="00AF5FB5"/>
    <w:rsid w:val="00B01CA5"/>
    <w:rsid w:val="00B41E9D"/>
    <w:rsid w:val="00B470F9"/>
    <w:rsid w:val="00B63AA8"/>
    <w:rsid w:val="00B71F8F"/>
    <w:rsid w:val="00B81A3A"/>
    <w:rsid w:val="00BA36BA"/>
    <w:rsid w:val="00BB4E3D"/>
    <w:rsid w:val="00C17DD5"/>
    <w:rsid w:val="00C54161"/>
    <w:rsid w:val="00C75892"/>
    <w:rsid w:val="00C83D5F"/>
    <w:rsid w:val="00C914B0"/>
    <w:rsid w:val="00CA56B6"/>
    <w:rsid w:val="00CB215A"/>
    <w:rsid w:val="00CC49E4"/>
    <w:rsid w:val="00CD0154"/>
    <w:rsid w:val="00CE770A"/>
    <w:rsid w:val="00CF298D"/>
    <w:rsid w:val="00D20431"/>
    <w:rsid w:val="00D268D7"/>
    <w:rsid w:val="00D8398C"/>
    <w:rsid w:val="00D91B93"/>
    <w:rsid w:val="00DA142A"/>
    <w:rsid w:val="00DB61DF"/>
    <w:rsid w:val="00DD1CAC"/>
    <w:rsid w:val="00DD6F01"/>
    <w:rsid w:val="00E15282"/>
    <w:rsid w:val="00E30F9A"/>
    <w:rsid w:val="00E47E15"/>
    <w:rsid w:val="00E83D56"/>
    <w:rsid w:val="00EC7B14"/>
    <w:rsid w:val="00F073A0"/>
    <w:rsid w:val="00F145E2"/>
    <w:rsid w:val="00F20C91"/>
    <w:rsid w:val="00F20EF0"/>
    <w:rsid w:val="00F24BF7"/>
    <w:rsid w:val="00F461FD"/>
    <w:rsid w:val="00F828FF"/>
    <w:rsid w:val="00F93080"/>
    <w:rsid w:val="00FB058E"/>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7EA5"/>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paragraph" w:styleId="2">
    <w:name w:val="heading 2"/>
    <w:basedOn w:val="a"/>
    <w:next w:val="a"/>
    <w:link w:val="20"/>
    <w:uiPriority w:val="9"/>
    <w:unhideWhenUsed/>
    <w:qFormat/>
    <w:rsid w:val="00D268D7"/>
    <w:pPr>
      <w:keepNext/>
      <w:keepLines/>
      <w:spacing w:before="200" w:after="0" w:line="276" w:lineRule="auto"/>
      <w:outlineLvl w:val="1"/>
    </w:pPr>
    <w:rPr>
      <w:rFonts w:ascii="Calibri Light" w:eastAsia="Times New Roman" w:hAnsi="Calibri Light" w:cs="Times New Roman"/>
      <w:b/>
      <w:bCs/>
      <w:color w:val="4472C4"/>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customStyle="1" w:styleId="1">
    <w:name w:val="Без интервала1"/>
    <w:rsid w:val="00B63AA8"/>
    <w:pPr>
      <w:spacing w:after="0" w:line="240" w:lineRule="auto"/>
    </w:pPr>
    <w:rPr>
      <w:rFonts w:ascii="Calibri" w:eastAsia="Times New Roman" w:hAnsi="Calibri" w:cs="Times New Roman"/>
      <w:lang w:val="uk-UA"/>
    </w:rPr>
  </w:style>
  <w:style w:type="character" w:customStyle="1" w:styleId="20">
    <w:name w:val="Заголовок 2 Знак"/>
    <w:basedOn w:val="a0"/>
    <w:link w:val="2"/>
    <w:uiPriority w:val="9"/>
    <w:rsid w:val="00D268D7"/>
    <w:rPr>
      <w:rFonts w:ascii="Calibri Light" w:eastAsia="Times New Roman" w:hAnsi="Calibri Light" w:cs="Times New Roman"/>
      <w:b/>
      <w:bCs/>
      <w:color w:val="4472C4"/>
      <w:sz w:val="26"/>
      <w:szCs w:val="26"/>
      <w:lang w:val="ru-RU"/>
    </w:rPr>
  </w:style>
  <w:style w:type="paragraph" w:styleId="ab">
    <w:name w:val="No Spacing"/>
    <w:uiPriority w:val="1"/>
    <w:qFormat/>
    <w:rsid w:val="006C6356"/>
    <w:pPr>
      <w:spacing w:after="0" w:line="240" w:lineRule="auto"/>
    </w:pPr>
    <w:rPr>
      <w:rFonts w:ascii="Times New Roman" w:eastAsia="Times New Roman" w:hAnsi="Times New Roman" w:cs="Times New Roman"/>
      <w:lang w:val="ru-RU"/>
    </w:rPr>
  </w:style>
  <w:style w:type="character" w:customStyle="1" w:styleId="10">
    <w:name w:val="Незакрита згадка1"/>
    <w:basedOn w:val="a0"/>
    <w:uiPriority w:val="99"/>
    <w:semiHidden/>
    <w:unhideWhenUsed/>
    <w:rsid w:val="0070446F"/>
    <w:rPr>
      <w:color w:val="605E5C"/>
      <w:shd w:val="clear" w:color="auto" w:fill="E1DFDD"/>
    </w:rPr>
  </w:style>
  <w:style w:type="character" w:customStyle="1" w:styleId="1400">
    <w:name w:val="1400"/>
    <w:aliases w:val="baiaagaaboqcaaadrgmaaaw8awaaaaaaaaaaaaaaaaaaaaaaaaaaaaaaaaaaaaaaaaaaaaaaaaaaaaaaaaaaaaaaaaaaaaaaaaaaaaaaaaaaaaaaaaaaaaaaaaaaaaaaaaaaaaaaaaaaaaaaaaaaaaaaaaaaaaaaaaaaaaaaaaaaaaaaaaaaaaaaaaaaaaaaaaaaaaaaaaaaaaaaaaaaaaaaaaaaaaaaaaaaaaaa"/>
    <w:rsid w:val="008D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921">
      <w:bodyDiv w:val="1"/>
      <w:marLeft w:val="0"/>
      <w:marRight w:val="0"/>
      <w:marTop w:val="0"/>
      <w:marBottom w:val="0"/>
      <w:divBdr>
        <w:top w:val="none" w:sz="0" w:space="0" w:color="auto"/>
        <w:left w:val="none" w:sz="0" w:space="0" w:color="auto"/>
        <w:bottom w:val="none" w:sz="0" w:space="0" w:color="auto"/>
        <w:right w:val="none" w:sz="0" w:space="0" w:color="auto"/>
      </w:divBdr>
    </w:div>
    <w:div w:id="186141240">
      <w:bodyDiv w:val="1"/>
      <w:marLeft w:val="0"/>
      <w:marRight w:val="0"/>
      <w:marTop w:val="0"/>
      <w:marBottom w:val="0"/>
      <w:divBdr>
        <w:top w:val="none" w:sz="0" w:space="0" w:color="auto"/>
        <w:left w:val="none" w:sz="0" w:space="0" w:color="auto"/>
        <w:bottom w:val="none" w:sz="0" w:space="0" w:color="auto"/>
        <w:right w:val="none" w:sz="0" w:space="0" w:color="auto"/>
      </w:divBdr>
    </w:div>
    <w:div w:id="242960505">
      <w:bodyDiv w:val="1"/>
      <w:marLeft w:val="0"/>
      <w:marRight w:val="0"/>
      <w:marTop w:val="0"/>
      <w:marBottom w:val="0"/>
      <w:divBdr>
        <w:top w:val="none" w:sz="0" w:space="0" w:color="auto"/>
        <w:left w:val="none" w:sz="0" w:space="0" w:color="auto"/>
        <w:bottom w:val="none" w:sz="0" w:space="0" w:color="auto"/>
        <w:right w:val="none" w:sz="0" w:space="0" w:color="auto"/>
      </w:divBdr>
    </w:div>
    <w:div w:id="246115775">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624626838">
      <w:bodyDiv w:val="1"/>
      <w:marLeft w:val="0"/>
      <w:marRight w:val="0"/>
      <w:marTop w:val="0"/>
      <w:marBottom w:val="0"/>
      <w:divBdr>
        <w:top w:val="none" w:sz="0" w:space="0" w:color="auto"/>
        <w:left w:val="none" w:sz="0" w:space="0" w:color="auto"/>
        <w:bottom w:val="none" w:sz="0" w:space="0" w:color="auto"/>
        <w:right w:val="none" w:sz="0" w:space="0" w:color="auto"/>
      </w:divBdr>
    </w:div>
    <w:div w:id="658726657">
      <w:bodyDiv w:val="1"/>
      <w:marLeft w:val="0"/>
      <w:marRight w:val="0"/>
      <w:marTop w:val="0"/>
      <w:marBottom w:val="0"/>
      <w:divBdr>
        <w:top w:val="none" w:sz="0" w:space="0" w:color="auto"/>
        <w:left w:val="none" w:sz="0" w:space="0" w:color="auto"/>
        <w:bottom w:val="none" w:sz="0" w:space="0" w:color="auto"/>
        <w:right w:val="none" w:sz="0" w:space="0" w:color="auto"/>
      </w:divBdr>
    </w:div>
    <w:div w:id="881556168">
      <w:bodyDiv w:val="1"/>
      <w:marLeft w:val="0"/>
      <w:marRight w:val="0"/>
      <w:marTop w:val="0"/>
      <w:marBottom w:val="0"/>
      <w:divBdr>
        <w:top w:val="none" w:sz="0" w:space="0" w:color="auto"/>
        <w:left w:val="none" w:sz="0" w:space="0" w:color="auto"/>
        <w:bottom w:val="none" w:sz="0" w:space="0" w:color="auto"/>
        <w:right w:val="none" w:sz="0" w:space="0" w:color="auto"/>
      </w:divBdr>
    </w:div>
    <w:div w:id="935988289">
      <w:bodyDiv w:val="1"/>
      <w:marLeft w:val="0"/>
      <w:marRight w:val="0"/>
      <w:marTop w:val="0"/>
      <w:marBottom w:val="0"/>
      <w:divBdr>
        <w:top w:val="none" w:sz="0" w:space="0" w:color="auto"/>
        <w:left w:val="none" w:sz="0" w:space="0" w:color="auto"/>
        <w:bottom w:val="none" w:sz="0" w:space="0" w:color="auto"/>
        <w:right w:val="none" w:sz="0" w:space="0" w:color="auto"/>
      </w:divBdr>
    </w:div>
    <w:div w:id="993989246">
      <w:bodyDiv w:val="1"/>
      <w:marLeft w:val="0"/>
      <w:marRight w:val="0"/>
      <w:marTop w:val="0"/>
      <w:marBottom w:val="0"/>
      <w:divBdr>
        <w:top w:val="none" w:sz="0" w:space="0" w:color="auto"/>
        <w:left w:val="none" w:sz="0" w:space="0" w:color="auto"/>
        <w:bottom w:val="none" w:sz="0" w:space="0" w:color="auto"/>
        <w:right w:val="none" w:sz="0" w:space="0" w:color="auto"/>
      </w:divBdr>
    </w:div>
    <w:div w:id="1017342132">
      <w:bodyDiv w:val="1"/>
      <w:marLeft w:val="0"/>
      <w:marRight w:val="0"/>
      <w:marTop w:val="0"/>
      <w:marBottom w:val="0"/>
      <w:divBdr>
        <w:top w:val="none" w:sz="0" w:space="0" w:color="auto"/>
        <w:left w:val="none" w:sz="0" w:space="0" w:color="auto"/>
        <w:bottom w:val="none" w:sz="0" w:space="0" w:color="auto"/>
        <w:right w:val="none" w:sz="0" w:space="0" w:color="auto"/>
      </w:divBdr>
    </w:div>
    <w:div w:id="1119640292">
      <w:bodyDiv w:val="1"/>
      <w:marLeft w:val="0"/>
      <w:marRight w:val="0"/>
      <w:marTop w:val="0"/>
      <w:marBottom w:val="0"/>
      <w:divBdr>
        <w:top w:val="none" w:sz="0" w:space="0" w:color="auto"/>
        <w:left w:val="none" w:sz="0" w:space="0" w:color="auto"/>
        <w:bottom w:val="none" w:sz="0" w:space="0" w:color="auto"/>
        <w:right w:val="none" w:sz="0" w:space="0" w:color="auto"/>
      </w:divBdr>
    </w:div>
    <w:div w:id="1376350832">
      <w:bodyDiv w:val="1"/>
      <w:marLeft w:val="0"/>
      <w:marRight w:val="0"/>
      <w:marTop w:val="0"/>
      <w:marBottom w:val="0"/>
      <w:divBdr>
        <w:top w:val="none" w:sz="0" w:space="0" w:color="auto"/>
        <w:left w:val="none" w:sz="0" w:space="0" w:color="auto"/>
        <w:bottom w:val="none" w:sz="0" w:space="0" w:color="auto"/>
        <w:right w:val="none" w:sz="0" w:space="0" w:color="auto"/>
      </w:divBdr>
    </w:div>
    <w:div w:id="1387798730">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 w:id="1579904465">
      <w:bodyDiv w:val="1"/>
      <w:marLeft w:val="0"/>
      <w:marRight w:val="0"/>
      <w:marTop w:val="0"/>
      <w:marBottom w:val="0"/>
      <w:divBdr>
        <w:top w:val="none" w:sz="0" w:space="0" w:color="auto"/>
        <w:left w:val="none" w:sz="0" w:space="0" w:color="auto"/>
        <w:bottom w:val="none" w:sz="0" w:space="0" w:color="auto"/>
        <w:right w:val="none" w:sz="0" w:space="0" w:color="auto"/>
      </w:divBdr>
    </w:div>
    <w:div w:id="1702977938">
      <w:bodyDiv w:val="1"/>
      <w:marLeft w:val="0"/>
      <w:marRight w:val="0"/>
      <w:marTop w:val="0"/>
      <w:marBottom w:val="0"/>
      <w:divBdr>
        <w:top w:val="none" w:sz="0" w:space="0" w:color="auto"/>
        <w:left w:val="none" w:sz="0" w:space="0" w:color="auto"/>
        <w:bottom w:val="none" w:sz="0" w:space="0" w:color="auto"/>
        <w:right w:val="none" w:sz="0" w:space="0" w:color="auto"/>
      </w:divBdr>
    </w:div>
    <w:div w:id="1807578165">
      <w:bodyDiv w:val="1"/>
      <w:marLeft w:val="0"/>
      <w:marRight w:val="0"/>
      <w:marTop w:val="0"/>
      <w:marBottom w:val="0"/>
      <w:divBdr>
        <w:top w:val="none" w:sz="0" w:space="0" w:color="auto"/>
        <w:left w:val="none" w:sz="0" w:space="0" w:color="auto"/>
        <w:bottom w:val="none" w:sz="0" w:space="0" w:color="auto"/>
        <w:right w:val="none" w:sz="0" w:space="0" w:color="auto"/>
      </w:divBdr>
    </w:div>
    <w:div w:id="1997875061">
      <w:bodyDiv w:val="1"/>
      <w:marLeft w:val="0"/>
      <w:marRight w:val="0"/>
      <w:marTop w:val="0"/>
      <w:marBottom w:val="0"/>
      <w:divBdr>
        <w:top w:val="none" w:sz="0" w:space="0" w:color="auto"/>
        <w:left w:val="none" w:sz="0" w:space="0" w:color="auto"/>
        <w:bottom w:val="none" w:sz="0" w:space="0" w:color="auto"/>
        <w:right w:val="none" w:sz="0" w:space="0" w:color="auto"/>
      </w:divBdr>
    </w:div>
    <w:div w:id="2116628001">
      <w:bodyDiv w:val="1"/>
      <w:marLeft w:val="0"/>
      <w:marRight w:val="0"/>
      <w:marTop w:val="0"/>
      <w:marBottom w:val="0"/>
      <w:divBdr>
        <w:top w:val="none" w:sz="0" w:space="0" w:color="auto"/>
        <w:left w:val="none" w:sz="0" w:space="0" w:color="auto"/>
        <w:bottom w:val="none" w:sz="0" w:space="0" w:color="auto"/>
        <w:right w:val="none" w:sz="0" w:space="0" w:color="auto"/>
      </w:divBdr>
    </w:div>
    <w:div w:id="21313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15427</Words>
  <Characters>8794</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cp:lastPrinted>2024-12-26T20:59:00Z</cp:lastPrinted>
  <dcterms:created xsi:type="dcterms:W3CDTF">2025-03-14T07:52:00Z</dcterms:created>
  <dcterms:modified xsi:type="dcterms:W3CDTF">2025-03-14T07:52:00Z</dcterms:modified>
</cp:coreProperties>
</file>